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51" w:rsidRPr="008F3251" w:rsidRDefault="008F3251" w:rsidP="008F325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tab/>
        <w:t xml:space="preserve">                                                                                                                                                    </w:t>
      </w:r>
      <w:r w:rsidRPr="00BE4CC9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8F3251" w:rsidRPr="008B1255" w:rsidRDefault="008F3251" w:rsidP="008F3251">
      <w:pPr>
        <w:tabs>
          <w:tab w:val="left" w:pos="1305"/>
          <w:tab w:val="left" w:pos="2145"/>
          <w:tab w:val="center" w:pos="4677"/>
        </w:tabs>
        <w:spacing w:before="108" w:after="120"/>
        <w:outlineLvl w:val="0"/>
        <w:rPr>
          <w:b/>
          <w:bCs/>
          <w:sz w:val="28"/>
          <w:szCs w:val="28"/>
        </w:rPr>
      </w:pPr>
      <w:r>
        <w:t xml:space="preserve">                                                                                </w:t>
      </w:r>
      <w:r w:rsidRPr="00227683">
        <w:pict>
          <v:group id="Группа 5805" o:spid="_x0000_s1039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">
            <o:lock v:ext="edit" aspectratio="t"/>
            <v:oval id="Oval 368" o:spid="_x0000_s1040" style="position:absolute;left:1755;top:1144;width:639;height:6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" fillcolor="yellow" strokecolor="yellow">
              <o:lock v:ext="edit" aspectratio="t"/>
            </v:oval>
            <v:oval id="Oval 369" o:spid="_x0000_s1041" style="position:absolute;left:1620;top:1017;width:904;height:8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" fillcolor="blue" stroked="f">
              <o:lock v:ext="edit" aspectratio="t"/>
            </v:oval>
            <v:oval id="Oval 370" o:spid="_x0000_s1042" style="position:absolute;left:1648;top:1046;width:848;height:82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" fillcolor="yellow" stroked="f">
              <o:lock v:ext="edit" aspectratio="t"/>
            </v:oval>
            <v:shape id="Freeform 371" o:spid="_x0000_s1043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aspectratio="t" verticies="t"/>
            </v:shape>
            <v:shape id="Freeform 372" o:spid="_x0000_s1044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aspectratio="t" verticies="t"/>
            </v:shape>
            <v:oval id="Oval 373" o:spid="_x0000_s1045" style="position:absolute;left:1858;top:1243;width:437;height:4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" stroked="f">
              <o:lock v:ext="edit" aspectratio="t"/>
            </v:oval>
            <v:shape id="Freeform 374" o:spid="_x0000_s1046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  <o:lock v:ext="edit" aspectratio="t"/>
            </v:shape>
            <v:shape id="Freeform 375" o:spid="_x0000_s1047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<o:lock v:ext="edit" aspectratio="t"/>
            </v:shape>
            <v:shape id="Freeform 376" o:spid="_x0000_s1048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aspectratio="t" verticies="t"/>
            </v:shape>
            <v:line id="Line 377" o:spid="_x0000_s1049" style="position:absolute;flip:x;visibility:visibl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" strokecolor="#339" strokeweight=".15pt"/>
            <w10:wrap type="none"/>
            <w10:anchorlock/>
          </v:group>
        </w:pict>
      </w:r>
    </w:p>
    <w:p w:rsidR="008F3251" w:rsidRPr="00881652" w:rsidRDefault="008F3251" w:rsidP="008F3251">
      <w:pPr>
        <w:pStyle w:val="af"/>
        <w:jc w:val="center"/>
        <w:rPr>
          <w:rFonts w:ascii="Times New Roman" w:hAnsi="Times New Roman"/>
          <w:sz w:val="32"/>
          <w:szCs w:val="32"/>
        </w:rPr>
      </w:pPr>
      <w:r w:rsidRPr="00881652">
        <w:rPr>
          <w:rFonts w:ascii="Times New Roman" w:hAnsi="Times New Roman"/>
          <w:sz w:val="32"/>
          <w:szCs w:val="32"/>
        </w:rPr>
        <w:t>ЧЕЧЕНСКАЯ РЕСПУБЛИКА</w:t>
      </w:r>
    </w:p>
    <w:p w:rsidR="008F3251" w:rsidRPr="00881652" w:rsidRDefault="008F3251" w:rsidP="008F3251">
      <w:pPr>
        <w:pStyle w:val="af"/>
        <w:jc w:val="center"/>
        <w:rPr>
          <w:rFonts w:ascii="Times New Roman" w:hAnsi="Times New Roman"/>
          <w:sz w:val="32"/>
          <w:szCs w:val="32"/>
        </w:rPr>
      </w:pPr>
      <w:r w:rsidRPr="00881652">
        <w:rPr>
          <w:rFonts w:ascii="Times New Roman" w:hAnsi="Times New Roman"/>
          <w:sz w:val="32"/>
          <w:szCs w:val="32"/>
        </w:rPr>
        <w:t>ШАЛИНСКИЙ МУНИЦИПАЛЬНЫЙ РАЙОН</w:t>
      </w:r>
    </w:p>
    <w:p w:rsidR="008F3251" w:rsidRPr="00881652" w:rsidRDefault="008F3251" w:rsidP="008F3251">
      <w:pPr>
        <w:pStyle w:val="af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АГИШТИНСКОГО</w:t>
      </w:r>
    </w:p>
    <w:p w:rsidR="008F3251" w:rsidRPr="00881652" w:rsidRDefault="008F3251" w:rsidP="008F3251">
      <w:pPr>
        <w:pStyle w:val="af"/>
        <w:jc w:val="center"/>
        <w:rPr>
          <w:rFonts w:ascii="Times New Roman" w:hAnsi="Times New Roman"/>
          <w:sz w:val="32"/>
          <w:szCs w:val="32"/>
        </w:rPr>
      </w:pPr>
      <w:r w:rsidRPr="00881652">
        <w:rPr>
          <w:rFonts w:ascii="Times New Roman" w:hAnsi="Times New Roman"/>
          <w:sz w:val="32"/>
          <w:szCs w:val="32"/>
        </w:rPr>
        <w:t>СЕЛЬСКОГО ПОСЕЛЕНИЯ</w:t>
      </w:r>
    </w:p>
    <w:p w:rsidR="008F3251" w:rsidRPr="00881652" w:rsidRDefault="008F3251" w:rsidP="008F3251">
      <w:pPr>
        <w:pStyle w:val="af"/>
        <w:jc w:val="center"/>
        <w:rPr>
          <w:rFonts w:ascii="Times New Roman" w:hAnsi="Times New Roman"/>
          <w:sz w:val="32"/>
          <w:szCs w:val="32"/>
        </w:rPr>
      </w:pPr>
    </w:p>
    <w:p w:rsidR="008F3251" w:rsidRPr="00881652" w:rsidRDefault="008F3251" w:rsidP="008F3251">
      <w:pPr>
        <w:pStyle w:val="af"/>
        <w:jc w:val="center"/>
        <w:rPr>
          <w:rFonts w:ascii="Times New Roman" w:hAnsi="Times New Roman"/>
          <w:sz w:val="32"/>
          <w:szCs w:val="32"/>
        </w:rPr>
      </w:pPr>
      <w:r w:rsidRPr="00881652">
        <w:rPr>
          <w:rFonts w:ascii="Times New Roman" w:hAnsi="Times New Roman"/>
          <w:sz w:val="32"/>
          <w:szCs w:val="32"/>
        </w:rPr>
        <w:t>НОХЧИЙН РЕСПУБЛИКАН</w:t>
      </w:r>
    </w:p>
    <w:p w:rsidR="008F3251" w:rsidRPr="00881652" w:rsidRDefault="008F3251" w:rsidP="008F3251">
      <w:pPr>
        <w:pStyle w:val="af"/>
        <w:jc w:val="center"/>
        <w:rPr>
          <w:rFonts w:ascii="Times New Roman" w:hAnsi="Times New Roman"/>
          <w:sz w:val="32"/>
          <w:szCs w:val="32"/>
        </w:rPr>
      </w:pPr>
      <w:r w:rsidRPr="00881652">
        <w:rPr>
          <w:rFonts w:ascii="Times New Roman" w:hAnsi="Times New Roman"/>
          <w:sz w:val="32"/>
          <w:szCs w:val="32"/>
        </w:rPr>
        <w:t>ШЕЛАН МУНИЦИПАЛЬНИ КЪОШТ</w:t>
      </w:r>
    </w:p>
    <w:p w:rsidR="008F3251" w:rsidRPr="00881652" w:rsidRDefault="008F3251" w:rsidP="008F3251">
      <w:pPr>
        <w:pStyle w:val="af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ЭГ1АШТАРА </w:t>
      </w:r>
      <w:r w:rsidRPr="00881652">
        <w:rPr>
          <w:rFonts w:ascii="Times New Roman" w:hAnsi="Times New Roman"/>
          <w:sz w:val="32"/>
          <w:szCs w:val="32"/>
        </w:rPr>
        <w:t xml:space="preserve"> АДМИНИСТРАЦИ</w:t>
      </w:r>
    </w:p>
    <w:p w:rsidR="008F3251" w:rsidRPr="00D7013D" w:rsidRDefault="008F3251" w:rsidP="008F32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F3251" w:rsidRPr="00D7013D" w:rsidRDefault="008F3251" w:rsidP="008F32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7013D">
        <w:rPr>
          <w:rFonts w:ascii="Times New Roman" w:eastAsia="Times New Roman" w:hAnsi="Times New Roman"/>
          <w:sz w:val="28"/>
          <w:szCs w:val="28"/>
        </w:rPr>
        <w:t xml:space="preserve">ПОСТАНОВЛЕНИЕ </w:t>
      </w:r>
    </w:p>
    <w:p w:rsidR="008F3251" w:rsidRPr="00D7013D" w:rsidRDefault="008F3251" w:rsidP="008F32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F3251" w:rsidRPr="00D7013D" w:rsidRDefault="008F3251" w:rsidP="008F3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B94A3C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00.00</w:t>
      </w:r>
      <w:r w:rsidRPr="00B94A3C">
        <w:rPr>
          <w:rFonts w:ascii="Times New Roman" w:eastAsia="Times New Roman" w:hAnsi="Times New Roman"/>
          <w:sz w:val="28"/>
          <w:szCs w:val="28"/>
        </w:rPr>
        <w:t>.2020</w:t>
      </w:r>
      <w:r w:rsidRPr="00D7013D">
        <w:rPr>
          <w:rFonts w:ascii="Times New Roman" w:eastAsia="Times New Roman" w:hAnsi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</w:t>
      </w:r>
      <w:r w:rsidRPr="00D7013D">
        <w:rPr>
          <w:rFonts w:ascii="Times New Roman" w:eastAsia="Times New Roman" w:hAnsi="Times New Roman"/>
          <w:sz w:val="28"/>
          <w:szCs w:val="28"/>
        </w:rPr>
        <w:t>с.</w:t>
      </w:r>
      <w:r>
        <w:rPr>
          <w:rFonts w:ascii="Times New Roman" w:eastAsia="Times New Roman" w:hAnsi="Times New Roman"/>
          <w:sz w:val="28"/>
          <w:szCs w:val="28"/>
        </w:rPr>
        <w:t>Агишты</w:t>
      </w:r>
      <w:r w:rsidRPr="00D7013D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</w:t>
      </w:r>
      <w:r w:rsidRPr="00B94A3C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09.1-</w:t>
      </w:r>
    </w:p>
    <w:p w:rsidR="00402621" w:rsidRPr="00B02329" w:rsidRDefault="002F2436" w:rsidP="008F3251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 w:themeColor="text1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4.95pt;margin-top:-18.45pt;width:96pt;height:42pt;z-index:251660288" stroked="f">
            <v:textbox style="mso-next-textbox:#_x0000_s1037">
              <w:txbxContent>
                <w:p w:rsidR="00402621" w:rsidRPr="008F3251" w:rsidRDefault="008F3251" w:rsidP="008F32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  </w:t>
                  </w:r>
                  <w:r w:rsidRPr="008F32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</w:p>
              </w:txbxContent>
            </v:textbox>
          </v:shape>
        </w:pict>
      </w:r>
    </w:p>
    <w:p w:rsidR="00201522" w:rsidRPr="00B02329" w:rsidRDefault="00201522" w:rsidP="00E311EE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D30895" w:rsidRPr="00B02329" w:rsidRDefault="00D30895" w:rsidP="008F32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Положения о порядке формирования перечня налоговых расходов и оценки налоговых расходов</w:t>
      </w:r>
      <w:r w:rsidR="00294E24"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62B07"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8F32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Агиштинском </w:t>
      </w:r>
      <w:r w:rsidR="00862B07"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сельском поселении</w:t>
      </w:r>
    </w:p>
    <w:p w:rsidR="00D30895" w:rsidRPr="00B02329" w:rsidRDefault="00D30895" w:rsidP="00E311E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3A0B" w:rsidRPr="00B02329" w:rsidRDefault="00691A3B" w:rsidP="0020493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</w:t>
      </w:r>
      <w:r w:rsidR="007B6505" w:rsidRPr="00B02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2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статьей 174.3</w:t>
      </w:r>
      <w:r w:rsidR="007B6505" w:rsidRPr="00B02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2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Бюджетного кодекса</w:t>
      </w:r>
      <w:r w:rsidR="007B6505" w:rsidRPr="00B02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02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 и</w:t>
      </w:r>
      <w:r w:rsidR="007B6505" w:rsidRPr="00B02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2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</w:t>
      </w:r>
      <w:r w:rsidR="007B6505" w:rsidRPr="00B02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2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Правительства Российской Федерации от 22 июня 2019 года N 796 «Об общих требованиях к оценке налоговых расходов субъектов Российской Федерации</w:t>
      </w:r>
      <w:r w:rsidR="007B6505" w:rsidRPr="00B02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B6505" w:rsidRPr="00B02329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Уставом </w:t>
      </w:r>
      <w:r w:rsidR="008F3251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Агиштинского </w:t>
      </w:r>
      <w:r w:rsidR="007B6505" w:rsidRPr="00B02329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 Шалинского района</w:t>
      </w:r>
      <w:r w:rsidR="0020493B" w:rsidRPr="00B02329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8F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</w:t>
      </w:r>
      <w:r w:rsidR="00A33A0B" w:rsidRPr="00B02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о с т а н о в л я ю:</w:t>
      </w:r>
    </w:p>
    <w:p w:rsidR="0020493B" w:rsidRPr="00B02329" w:rsidRDefault="0020493B" w:rsidP="0020493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619D" w:rsidRPr="00B02329" w:rsidRDefault="003C65D5" w:rsidP="00BE4CC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E328A4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порядке</w:t>
      </w:r>
      <w:r w:rsidR="00303F03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 перечня налоговых расходов и оценки налоговых расходов </w:t>
      </w:r>
      <w:r w:rsidR="008F3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Агиштинского </w:t>
      </w:r>
      <w:r w:rsidR="006B619D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A33A0B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приложению.</w:t>
      </w:r>
    </w:p>
    <w:p w:rsidR="006B619D" w:rsidRPr="00B02329" w:rsidRDefault="006B619D" w:rsidP="00A33A0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силу со дня его официального обнародования.</w:t>
      </w:r>
    </w:p>
    <w:p w:rsidR="006B619D" w:rsidRPr="00B02329" w:rsidRDefault="006B619D" w:rsidP="00A33A0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Разместить на официальном сайте Администрации </w:t>
      </w:r>
      <w:r w:rsidR="008F3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Агиштинского 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поселения. </w:t>
      </w:r>
    </w:p>
    <w:p w:rsidR="006B619D" w:rsidRPr="00B02329" w:rsidRDefault="006B619D" w:rsidP="00E311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4CC9" w:rsidRPr="00B02329" w:rsidRDefault="00BE4CC9" w:rsidP="00E311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4CC9" w:rsidRPr="00B02329" w:rsidRDefault="00BE4CC9" w:rsidP="00E311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4CC9" w:rsidRPr="00B02329" w:rsidRDefault="00BE4CC9" w:rsidP="00E311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19D" w:rsidRPr="00B02329" w:rsidRDefault="006B619D" w:rsidP="00E311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19D" w:rsidRPr="00B02329" w:rsidRDefault="006B619D" w:rsidP="00E311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311EE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8F3251">
        <w:rPr>
          <w:rFonts w:ascii="Times New Roman" w:hAnsi="Times New Roman" w:cs="Times New Roman"/>
          <w:color w:val="000000" w:themeColor="text1"/>
          <w:sz w:val="28"/>
          <w:szCs w:val="28"/>
        </w:rPr>
        <w:t>Самраилов В.М.</w:t>
      </w:r>
    </w:p>
    <w:p w:rsidR="00AB2D97" w:rsidRPr="00DB74F6" w:rsidRDefault="003C65D5" w:rsidP="008F3251">
      <w:pPr>
        <w:spacing w:after="0" w:line="240" w:lineRule="auto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="00AB2D97" w:rsidRPr="00DB74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AB2D97" w:rsidRPr="00DB74F6" w:rsidRDefault="00AB2D97" w:rsidP="008F3251">
      <w:pPr>
        <w:spacing w:after="0" w:line="240" w:lineRule="auto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4F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="00DB74F6" w:rsidRPr="00DB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</w:t>
      </w:r>
      <w:r w:rsidRPr="00DB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39FD" w:rsidRPr="00DB74F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B74F6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</w:p>
    <w:p w:rsidR="00BE4CC9" w:rsidRPr="00DB74F6" w:rsidRDefault="008F3251" w:rsidP="008F3251">
      <w:pPr>
        <w:spacing w:after="0" w:line="240" w:lineRule="auto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Агиштинского </w:t>
      </w:r>
      <w:r w:rsidR="00AB2D97" w:rsidRPr="00DB74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</w:p>
    <w:p w:rsidR="00AB2D97" w:rsidRPr="00DB74F6" w:rsidRDefault="00AB2D97" w:rsidP="008F3251">
      <w:pPr>
        <w:spacing w:after="0" w:line="240" w:lineRule="auto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3A39FD" w:rsidRPr="00DB74F6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303F03" w:rsidRPr="00DB74F6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3A39FD" w:rsidRPr="00DB74F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03F03" w:rsidRPr="00DB74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B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№ </w:t>
      </w:r>
      <w:r w:rsidR="003A39FD" w:rsidRPr="00DB74F6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</w:p>
    <w:p w:rsidR="00AB2D97" w:rsidRPr="00B02329" w:rsidRDefault="00AB2D97" w:rsidP="00E311E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BE4CC9" w:rsidRPr="00B02329" w:rsidRDefault="00BE4CC9" w:rsidP="00E311E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AB2D97" w:rsidRPr="00B02329" w:rsidRDefault="00BC649E" w:rsidP="00E311E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AB2D97" w:rsidRPr="00B02329" w:rsidRDefault="00BC649E" w:rsidP="00E311E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ПЕРЕЧНЯ НАЛОГОВЫХ РАСХОДОВ И ОЦЕНКИ НАЛОГОВЫХ РАСХОДОВ МУНИЦИПАЛЬНОГО ОБРАЗОВАНИЯ «</w:t>
      </w:r>
      <w:r w:rsidR="008F3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АГИШТИНСКОЕ 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ПОСЕЛЕНИЕ» </w:t>
      </w:r>
    </w:p>
    <w:p w:rsidR="00E328A4" w:rsidRPr="00B02329" w:rsidRDefault="00E328A4" w:rsidP="00E311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5D17" w:rsidRPr="00B02329" w:rsidRDefault="00B05D17" w:rsidP="00E311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2D97" w:rsidRPr="00B02329" w:rsidRDefault="00E328A4" w:rsidP="00E311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AB2D97"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AB2D97" w:rsidRPr="00B02329" w:rsidRDefault="00AB2D97" w:rsidP="00E311E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8AF" w:rsidRPr="00B02329" w:rsidRDefault="00AB2D97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6528AF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BC649E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6528AF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28A4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устанавливает порядок оценки налоговых расходов</w:t>
      </w:r>
      <w:r w:rsidR="006528AF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8F3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Агиштинское </w:t>
      </w:r>
      <w:r w:rsidR="00B67611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r w:rsidR="006528AF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Порядок</w:t>
      </w:r>
      <w:r w:rsidR="00E328A4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528AF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28A4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включающий комплекс мероприятий по оценке объемов налоговых расходов муниципального образования, обусловленных льготами, п</w:t>
      </w:r>
      <w:r w:rsidR="00A45BBF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редоставленными плательщикам, а</w:t>
      </w:r>
      <w:r w:rsidR="0015613F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28A4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также по оценке эффективности налоговых расходов муниципального образования</w:t>
      </w:r>
      <w:r w:rsidR="006528AF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528AF" w:rsidRPr="00B02329" w:rsidRDefault="006528AF" w:rsidP="00BC64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2. В целях настоящего Порядка применяются следующие понятия и термины:</w:t>
      </w:r>
    </w:p>
    <w:p w:rsidR="006528AF" w:rsidRPr="00B02329" w:rsidRDefault="006528A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«куратор налогового расхода»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ответственный исполнитель муниципальной программы муниципального образования,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муниципального образования (ее структурных элементов) и (или) целей социально-экономического развития муниципального образования, не относящихся к муниципальным программам муниципального образования;</w:t>
      </w:r>
    </w:p>
    <w:p w:rsidR="006528AF" w:rsidRPr="00B02329" w:rsidRDefault="006528A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«нормативные характеристики налоговых расходов»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характеристики;</w:t>
      </w:r>
    </w:p>
    <w:p w:rsidR="006528AF" w:rsidRPr="00B02329" w:rsidRDefault="006528A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«оценка налоговых расходов»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6528AF" w:rsidRPr="00B02329" w:rsidRDefault="006528A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«оценка объемов налоговых расходов»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определение объемов выпадающих доходов бюджета муниципального образования, обусловленных льготами, предоставленными плательщикам;</w:t>
      </w:r>
    </w:p>
    <w:p w:rsidR="006528AF" w:rsidRPr="00B02329" w:rsidRDefault="006528A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«оценка эффективности налоговых расходов»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6528AF" w:rsidRPr="00B02329" w:rsidRDefault="006528A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«паспорт налогового расхода»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документ, содержащий сведения о нормативных, фискальных и целевых характеристиках налогового расхода муниципального образования, составляемый куратором налогового расхода;</w:t>
      </w:r>
    </w:p>
    <w:p w:rsidR="006528AF" w:rsidRPr="00B02329" w:rsidRDefault="006528A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«перечень налоговых расходов»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расходов;</w:t>
      </w:r>
    </w:p>
    <w:p w:rsidR="006528AF" w:rsidRPr="00B02329" w:rsidRDefault="006528A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«плательщики»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плательщики налогов, сборов, таможенных платежей и страховых взносов на обязательное социальное страхование;</w:t>
      </w:r>
    </w:p>
    <w:p w:rsidR="006528AF" w:rsidRPr="00B02329" w:rsidRDefault="006528A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«социальные налоговые расходы»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6528AF" w:rsidRPr="00B02329" w:rsidRDefault="006528A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«стимулирующие налоговые расходы»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бюджета муниципального образования;</w:t>
      </w:r>
    </w:p>
    <w:p w:rsidR="006528AF" w:rsidRPr="00B02329" w:rsidRDefault="006528A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«технические налоговые расходы»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целевая категория налоговых расходов муниципального образования,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бюджета муниципального образования;</w:t>
      </w:r>
    </w:p>
    <w:p w:rsidR="006528AF" w:rsidRPr="00B02329" w:rsidRDefault="006528A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«фискальные характеристики налоговых расходов»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сведения об объеме льгот, предоставленных плательщикам, о численности получателей льгот, об объеме налогов, сборов, таможенных платежей и страховых взносов на социальное страхование, задекларированных ими для уплаты в бю</w:t>
      </w:r>
      <w:r w:rsidR="00122733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джет муниципального образования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28AF" w:rsidRPr="00B02329" w:rsidRDefault="006528A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«целевые характеристики налоговых расходов»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сведения о целевой категории налоговых расходов муниципального образования, целях предоставления плательщикам налоговых льгот, а также иные характеристики, предусмотренные </w:t>
      </w:r>
      <w:r w:rsidR="00F049EC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</w:t>
      </w:r>
      <w:r w:rsidR="00F049EC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2D97" w:rsidRPr="00B02329" w:rsidRDefault="00D86E55" w:rsidP="00BC64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AB2D97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В целях оценки налоговых расходов муниципального образования</w:t>
      </w:r>
      <w:r w:rsidR="00CB3CC1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Агиштинское </w:t>
      </w:r>
      <w:r w:rsidR="00B67611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</w:t>
      </w:r>
      <w:r w:rsidR="00E328A4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» (далее – муниципальное образование)</w:t>
      </w:r>
      <w:r w:rsidR="00AB2D97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</w:t>
      </w:r>
      <w:r w:rsidR="008F3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Агиштинского </w:t>
      </w:r>
      <w:r w:rsidR="00AB2D97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(далее – администрация):</w:t>
      </w:r>
    </w:p>
    <w:p w:rsidR="00AB2D97" w:rsidRPr="00B02329" w:rsidRDefault="00AB2D97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а) формирует перечень налоговых расходов муниципального образования;</w:t>
      </w:r>
    </w:p>
    <w:p w:rsidR="00AB2D97" w:rsidRPr="00B02329" w:rsidRDefault="00AB2D97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AB2D97" w:rsidRPr="00B02329" w:rsidRDefault="00AB2D97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в) осуществляет обобщение результатов оценки эффективности налоговых расходов муниципального образования.</w:t>
      </w:r>
    </w:p>
    <w:p w:rsidR="00AB2D97" w:rsidRPr="00B02329" w:rsidRDefault="00D86E55" w:rsidP="00BC64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AB2D97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оценки налоговых расходов муниципального образования налоговый орган формирует, и 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AB2D97" w:rsidRPr="00B02329" w:rsidRDefault="00D86E55" w:rsidP="00BC64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B2D97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оценки налоговых расходов муниципального образования кураторы налоговых расходов:</w:t>
      </w:r>
    </w:p>
    <w:p w:rsidR="00AB2D97" w:rsidRPr="00B02329" w:rsidRDefault="00AB2D97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а) формируют информацию о нормативных, целевых и фискальных характеристиках налоговых расходов муниципального образования, предусмотренную приложением к настоящему Порядку;</w:t>
      </w:r>
    </w:p>
    <w:p w:rsidR="00AB2D97" w:rsidRPr="00B02329" w:rsidRDefault="00AB2D97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администрацию.</w:t>
      </w:r>
    </w:p>
    <w:p w:rsidR="00AB2D97" w:rsidRPr="00B02329" w:rsidRDefault="00AB2D97" w:rsidP="00BC649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D97" w:rsidRPr="00B02329" w:rsidRDefault="00AB2D97" w:rsidP="00BC6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Формирование перечня налоговых расходов</w:t>
      </w:r>
    </w:p>
    <w:p w:rsidR="00AB2D97" w:rsidRPr="00B02329" w:rsidRDefault="00AB2D97" w:rsidP="00BC6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AB2D97" w:rsidRPr="00B02329" w:rsidRDefault="00AB2D97" w:rsidP="00BC649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E55" w:rsidRPr="00B02329" w:rsidRDefault="00D86E55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B2D97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налоговых расходов на очередной финансовый год и плановый период разрабатывается администрацией. В целях проведения оценки эффективности налоговых расходов муниципального образования администрация:</w:t>
      </w:r>
    </w:p>
    <w:p w:rsidR="00F049EC" w:rsidRPr="00B02329" w:rsidRDefault="00F049EC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86E55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сбор и формирование информации о нормативных, целевых и фискальных характеристиках налоговых расходов муниципального образования, необходимой для проведения их оценки;</w:t>
      </w:r>
    </w:p>
    <w:p w:rsidR="00F049EC" w:rsidRPr="00B02329" w:rsidRDefault="00F049EC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86E55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до 1 февраля направляет в Управление Федеральной налоговой службы России по </w:t>
      </w:r>
      <w:r w:rsidR="00112D25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Чеченской Республике </w:t>
      </w:r>
      <w:r w:rsidR="00D86E55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категориях плательщиков с указанием обусловливающих соответствующие налоговые расходы нормативных правовых актов муниципального образования, в том числе действовавших в отчётном году и в году, предшествующем отчетному году, и иной информации;</w:t>
      </w:r>
    </w:p>
    <w:p w:rsidR="00F049EC" w:rsidRPr="00B02329" w:rsidRDefault="00F049EC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86E55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86E55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 даты получения от Управления Федеральной налоговой службы России по </w:t>
      </w:r>
      <w:r w:rsidR="00E34BB8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Чеченской Республике</w:t>
      </w:r>
      <w:r w:rsidR="00D86E55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информации, содержащей сведения о количестве плательщиков, воспользовавшихся налоговыми льготами, освобождениями и иными преференциями по налогам, образующими налоговые расходы, о суммах выпадающих доходов по каждому налоговому расходу, сведения об объемах налогов, задекларированных для уплаты плательщиками по каждому налоговому расходу в отношении стимулирующих налоговых расходов, доводит данную информацию до кураторов налоговых расходов;</w:t>
      </w:r>
    </w:p>
    <w:p w:rsidR="00F049EC" w:rsidRPr="00B02329" w:rsidRDefault="00F049EC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86E55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до 25 мая обобщает результаты оценки налоговых расходов на основе данных, представленных кураторами налоговых расходов;</w:t>
      </w:r>
    </w:p>
    <w:p w:rsidR="00AB2D97" w:rsidRPr="00B02329" w:rsidRDefault="00F049EC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86E55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до 1 сентября размещает информацию о налоговых расходах муниципального образования на официальном сайте муниципального образования в информационно-телекоммуникационной сети «Интернет».</w:t>
      </w:r>
    </w:p>
    <w:p w:rsidR="00D86E55" w:rsidRPr="00B02329" w:rsidRDefault="00D86E55" w:rsidP="00BC649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F7F" w:rsidRPr="00B02329" w:rsidRDefault="00CB6F7F" w:rsidP="00BC649E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 Правила формирования информации о нормативных, целевых и фискальных характеристиках налоговых расходов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7. Информация о нормативных и целевых характеристиках формируется администрацией согласно приложению к настоящему Порядку.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 характеристики налоговых расходов муниципального образования включают в себя информацию муниципальных правовых актов, которыми предусматриваются налоговые льготы, освобождения и иные преференции по налогам:</w:t>
      </w:r>
    </w:p>
    <w:p w:rsidR="00CB6F7F" w:rsidRPr="00B02329" w:rsidRDefault="00CB6F7F" w:rsidP="00BC649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- дата, номер, наименование муниципального правового акта;</w:t>
      </w:r>
    </w:p>
    <w:p w:rsidR="00CB6F7F" w:rsidRPr="00B02329" w:rsidRDefault="00CB6F7F" w:rsidP="00BC649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налогов (земельный налог, налог на имущество физических лиц), по которым установлены льготы;</w:t>
      </w:r>
    </w:p>
    <w:p w:rsidR="00CB6F7F" w:rsidRPr="00B02329" w:rsidRDefault="00CB6F7F" w:rsidP="00BC649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- категории плательщиков, для которых предусмотрены льготы;</w:t>
      </w:r>
    </w:p>
    <w:p w:rsidR="00CB6F7F" w:rsidRPr="00B02329" w:rsidRDefault="00CB6F7F" w:rsidP="00BC649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- иные характеристики, предусмотренные муниципальными правовыми актами.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Целевые характеристики налогового расхода муниципального образования отображают цель предоставления, показатели (индикаторы) достижения целей предоставления льгот, а также иные характеристики, предусмотренные муниципальными правовыми актами.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Федерал</w:t>
      </w:r>
      <w:r w:rsidR="00112D25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ьной налоговой службы России по Чеченской Республике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запроса администрации предоставляет информацию о фискальных характеристиках налоговых расходов муниципального образования: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об объеме (сумме) льгот, предоставленных плательщикам муниципального образования, по категориям плательщиков и видам налогов;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 численности получателей льгот по муниципальному образованию, по категориям плательщиков и видам налогов.</w:t>
      </w:r>
    </w:p>
    <w:p w:rsidR="00CB6F7F" w:rsidRPr="00B02329" w:rsidRDefault="00CB6F7F" w:rsidP="00BC649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F7F" w:rsidRPr="00B02329" w:rsidRDefault="00CB6F7F" w:rsidP="00BC6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IV. Оценка эффективности налоговых расходов</w:t>
      </w:r>
    </w:p>
    <w:p w:rsidR="00CB6F7F" w:rsidRPr="00B02329" w:rsidRDefault="00CB6F7F" w:rsidP="00BC649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8. Оценка эффективности налоговых расходов муниципального образования осуществляется администрацией и включает: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- оценку целесообразности налоговых расходов муниципального образования;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- оценку результативности налоговых расходов муниципального образования.</w:t>
      </w:r>
    </w:p>
    <w:p w:rsidR="00CB6F7F" w:rsidRPr="00B02329" w:rsidRDefault="00CB6F7F" w:rsidP="00BC64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9. Критериями целесообразности налоговых расходов муниципального образования являются: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- 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востребованность плательщиками предоставленных льгот, которая характеризуется соотношением численности плательщиков, 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воспользовавшихся правом на льготы, и общей численности плательщиков, за 5-летний период.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налоговых расходов муниципального образования хотя бы одному из указанных критериев свидетельствует о недостаточной эффективности рассматриваемого налогового расхода. В этом случае администрации муниципального образования надлежит рассмотреть вопрос о сохранении (уточнении, отмене) льгот для плательщиков.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оказывает влияние налоговые расходы муниципального образования.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учётом льгот и значением указанного показателя (индикатора) без учёта льгот.</w:t>
      </w:r>
    </w:p>
    <w:p w:rsidR="00CB6F7F" w:rsidRPr="00B02329" w:rsidRDefault="00CB6F7F" w:rsidP="00BC64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10.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CB6F7F" w:rsidRPr="00B02329" w:rsidRDefault="00CB6F7F" w:rsidP="00BC64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11. 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программам.</w:t>
      </w:r>
    </w:p>
    <w:p w:rsidR="00CB6F7F" w:rsidRPr="00B02329" w:rsidRDefault="00CB6F7F" w:rsidP="00BC64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12. Сравнительный анализ включает сравнение объемов расходов бюджета муниципального образования в случае применения альтернативных механизмов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 муниципального образования и на 1 рубль расходов бюджета муниципального образования для достижения того же показателя (индикатора) в случае применения альтернативных механизмов).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альтернативных механизмов достижения целей муниципальной программы и (или) целей социально-экономической 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политики муниципального образования, не относящихся к муниципальным программам, могут учитываться в том числе: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 за счет средств бюджета муниципального образования;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б) предоставление муниципальных гарантий по обязательствам плательщиков, имеющих право на льготы;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B6F7F" w:rsidRPr="00B02329" w:rsidRDefault="00CB6F7F" w:rsidP="00BC64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13. По итогам оценки эффективности налогового расхода муниципального образования администрация (куратор налогового расхода)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муниципальной программы и (или) целей социально-экономической политики муниципального образования, не относящихся к программам муниципального образования, а также о наличии или об отсутствии более результативных (менее затратных для бюджета муниципального образования альтернативных механизмов достижения целей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программам.</w:t>
      </w:r>
    </w:p>
    <w:p w:rsidR="002855D0" w:rsidRPr="00B02329" w:rsidRDefault="00CB6F7F" w:rsidP="00BC64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Результаты оценки налоговых расходов муниципального образования учитываются при формировании основных направлений бюджетной и налоговой политики муниципальных образований, а также при проведении оценки эффективности реализации программ муниципального образования. </w:t>
      </w:r>
    </w:p>
    <w:p w:rsidR="00253D64" w:rsidRPr="00B02329" w:rsidRDefault="00253D64" w:rsidP="00E311EE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53D64" w:rsidRPr="00B02329" w:rsidRDefault="00253D64" w:rsidP="00B0232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</w:p>
    <w:p w:rsidR="00253D64" w:rsidRPr="00B02329" w:rsidRDefault="0030071B" w:rsidP="00B0232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Порядку</w:t>
      </w:r>
      <w:r w:rsidR="00354C0D" w:rsidRPr="00B02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02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формирования перечня налоговых расходов и оценки налоговых расходов муниципального образования </w:t>
      </w:r>
      <w:r w:rsidR="00B02329" w:rsidRPr="00B02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8F3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Агиштинское </w:t>
      </w:r>
      <w:r w:rsidR="00B67611" w:rsidRPr="00B02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сельское поселение</w:t>
      </w:r>
      <w:r w:rsidR="00B02329" w:rsidRPr="00B02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30071B" w:rsidRDefault="0030071B" w:rsidP="00E311EE">
      <w:pPr>
        <w:spacing w:after="0" w:line="240" w:lineRule="auto"/>
        <w:ind w:left="4932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B02329" w:rsidRPr="00B02329" w:rsidRDefault="00B02329" w:rsidP="00E311EE">
      <w:pPr>
        <w:spacing w:after="0" w:line="240" w:lineRule="auto"/>
        <w:ind w:left="4932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253D64" w:rsidRPr="00B02329" w:rsidRDefault="00253D64" w:rsidP="00E31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eastAsia="ru-RU"/>
        </w:rPr>
      </w:pPr>
      <w:r w:rsidRPr="00B023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eastAsia="ru-RU"/>
        </w:rPr>
        <w:t>Информация</w:t>
      </w:r>
      <w:r w:rsidR="00D20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eastAsia="ru-RU"/>
        </w:rPr>
        <w:br/>
      </w:r>
      <w:r w:rsidRPr="00B023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eastAsia="ru-RU"/>
        </w:rPr>
        <w:t xml:space="preserve">о нормативных, целевых и фискальных характеристиках налоговых расходов </w:t>
      </w:r>
    </w:p>
    <w:p w:rsidR="009A447E" w:rsidRDefault="009A447E" w:rsidP="00E31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20BB6" w:rsidRPr="00B02329" w:rsidRDefault="00D20BB6" w:rsidP="00E31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8864" w:type="dxa"/>
        <w:tblCellMar>
          <w:left w:w="0" w:type="dxa"/>
          <w:right w:w="0" w:type="dxa"/>
        </w:tblCellMar>
        <w:tblLook w:val="04A0"/>
      </w:tblPr>
      <w:tblGrid>
        <w:gridCol w:w="475"/>
        <w:gridCol w:w="8389"/>
      </w:tblGrid>
      <w:tr w:rsidR="00371554" w:rsidRPr="00B02329" w:rsidTr="003C65D5"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71554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Предоставляемая информация</w:t>
            </w:r>
          </w:p>
        </w:tc>
      </w:tr>
      <w:tr w:rsidR="009A447E" w:rsidRPr="00B02329" w:rsidTr="003C65D5"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A447E" w:rsidRPr="00B02329" w:rsidRDefault="009A447E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I. Нормативные характеристики налогового расхода муниципального образования 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Наименования налогов, по которым предусматриваются льготы, освобождения и иные преференции, установленные нормативными правовыми актами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Нормативные правовые акты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</w:tr>
      <w:tr w:rsidR="00253D64" w:rsidRPr="00B02329" w:rsidTr="003C65D5"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253D64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II. Целевые характеристики налогового расхода муниципального образования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Целевая категория налогового расхода муниципального образования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программам муниципального образования, в связи спредоставлением налоговых льгот, освобождений и иных преференций по налогам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Код вида экономической деятельности (по ОКВЭД – «ОК 029-2014 - Общероссийский классификатор видов экономической деятельности», утвержденный приказом Росстандарта от 31.01.2014 N 14-ст), к которому относится налоговый расход (если налоговый расход обусловлен льготами, освобождениями и иными преференциями для отдельных видов экономической деятельности)</w:t>
            </w:r>
          </w:p>
        </w:tc>
      </w:tr>
      <w:tr w:rsidR="009A447E" w:rsidRPr="00B02329" w:rsidTr="003C65D5"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9A447E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III. Фискальные характеристики налогового расхода муниципального образования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Объем налоговых льгот, освобождений и иных преференций, предоставленных для плательщиков налогов по категориям, в соответствии с нормативными правовыми актами муниципального образования за отчетный год и за год, предшествующий отчетному году (тыс.рублей)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17.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(тыс.рублей)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Численность плательщиков налогов, воспользовавшихся налоговой льготой, освобождением и иной преференцией (единиц) по категориям, установленными нормативными правовыми актами муниципального образования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Результат оценки эффективности налогового расхода</w:t>
            </w:r>
          </w:p>
        </w:tc>
      </w:tr>
    </w:tbl>
    <w:p w:rsidR="003E1474" w:rsidRPr="00B02329" w:rsidRDefault="003E1474" w:rsidP="00E311E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3E1474" w:rsidRPr="00B02329" w:rsidSect="008F32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969" w:rsidRDefault="001D1969" w:rsidP="00A45BBF">
      <w:pPr>
        <w:spacing w:after="0" w:line="240" w:lineRule="auto"/>
      </w:pPr>
      <w:r>
        <w:separator/>
      </w:r>
    </w:p>
  </w:endnote>
  <w:endnote w:type="continuationSeparator" w:id="1">
    <w:p w:rsidR="001D1969" w:rsidRDefault="001D1969" w:rsidP="00A4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969" w:rsidRDefault="001D1969" w:rsidP="00A45BBF">
      <w:pPr>
        <w:spacing w:after="0" w:line="240" w:lineRule="auto"/>
      </w:pPr>
      <w:r>
        <w:separator/>
      </w:r>
    </w:p>
  </w:footnote>
  <w:footnote w:type="continuationSeparator" w:id="1">
    <w:p w:rsidR="001D1969" w:rsidRDefault="001D1969" w:rsidP="00A45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C4171"/>
    <w:multiLevelType w:val="hybridMultilevel"/>
    <w:tmpl w:val="F6FEF006"/>
    <w:lvl w:ilvl="0" w:tplc="639A9D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364BF"/>
    <w:multiLevelType w:val="hybridMultilevel"/>
    <w:tmpl w:val="3D4ABA9C"/>
    <w:lvl w:ilvl="0" w:tplc="21D66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107BF"/>
    <w:multiLevelType w:val="hybridMultilevel"/>
    <w:tmpl w:val="70EEB878"/>
    <w:lvl w:ilvl="0" w:tplc="FFD66BE4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C424D"/>
    <w:multiLevelType w:val="hybridMultilevel"/>
    <w:tmpl w:val="798A2A5C"/>
    <w:lvl w:ilvl="0" w:tplc="092C4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527"/>
    <w:rsid w:val="000411B1"/>
    <w:rsid w:val="000969F3"/>
    <w:rsid w:val="00112D25"/>
    <w:rsid w:val="00122733"/>
    <w:rsid w:val="001254C1"/>
    <w:rsid w:val="00143F52"/>
    <w:rsid w:val="0015613F"/>
    <w:rsid w:val="001D1969"/>
    <w:rsid w:val="00201522"/>
    <w:rsid w:val="0020493B"/>
    <w:rsid w:val="00237B2E"/>
    <w:rsid w:val="00253D64"/>
    <w:rsid w:val="002855D0"/>
    <w:rsid w:val="00294E24"/>
    <w:rsid w:val="002C27B2"/>
    <w:rsid w:val="002F2436"/>
    <w:rsid w:val="0030071B"/>
    <w:rsid w:val="00303F03"/>
    <w:rsid w:val="00320130"/>
    <w:rsid w:val="003203F0"/>
    <w:rsid w:val="00354C0D"/>
    <w:rsid w:val="00371554"/>
    <w:rsid w:val="003A39FD"/>
    <w:rsid w:val="003C65D5"/>
    <w:rsid w:val="003E1474"/>
    <w:rsid w:val="00402621"/>
    <w:rsid w:val="004C2E3E"/>
    <w:rsid w:val="00616E45"/>
    <w:rsid w:val="00632C26"/>
    <w:rsid w:val="006528AF"/>
    <w:rsid w:val="00691A3B"/>
    <w:rsid w:val="006B619D"/>
    <w:rsid w:val="006D0486"/>
    <w:rsid w:val="007171B6"/>
    <w:rsid w:val="007B6505"/>
    <w:rsid w:val="00800160"/>
    <w:rsid w:val="00862B07"/>
    <w:rsid w:val="008F3251"/>
    <w:rsid w:val="009A447E"/>
    <w:rsid w:val="00A33A0B"/>
    <w:rsid w:val="00A45BBF"/>
    <w:rsid w:val="00AB2D97"/>
    <w:rsid w:val="00B02329"/>
    <w:rsid w:val="00B05D17"/>
    <w:rsid w:val="00B67611"/>
    <w:rsid w:val="00BC649E"/>
    <w:rsid w:val="00BE4CC9"/>
    <w:rsid w:val="00C13527"/>
    <w:rsid w:val="00C259FE"/>
    <w:rsid w:val="00C7460D"/>
    <w:rsid w:val="00CB3CC1"/>
    <w:rsid w:val="00CB6F7F"/>
    <w:rsid w:val="00D20BB6"/>
    <w:rsid w:val="00D30895"/>
    <w:rsid w:val="00D86E55"/>
    <w:rsid w:val="00DB74F6"/>
    <w:rsid w:val="00DD42A6"/>
    <w:rsid w:val="00E311EE"/>
    <w:rsid w:val="00E328A4"/>
    <w:rsid w:val="00E34BB8"/>
    <w:rsid w:val="00E56B36"/>
    <w:rsid w:val="00E905CB"/>
    <w:rsid w:val="00EC50E6"/>
    <w:rsid w:val="00F049EC"/>
    <w:rsid w:val="00F64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Line 3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554"/>
    <w:pPr>
      <w:ind w:left="720"/>
      <w:contextualSpacing/>
    </w:pPr>
  </w:style>
  <w:style w:type="paragraph" w:styleId="a4">
    <w:name w:val="Title"/>
    <w:basedOn w:val="a"/>
    <w:link w:val="a5"/>
    <w:qFormat/>
    <w:rsid w:val="00303F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5">
    <w:name w:val="Название Знак"/>
    <w:basedOn w:val="a0"/>
    <w:link w:val="a4"/>
    <w:rsid w:val="00303F03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0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4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5BBF"/>
  </w:style>
  <w:style w:type="paragraph" w:styleId="aa">
    <w:name w:val="footer"/>
    <w:basedOn w:val="a"/>
    <w:link w:val="ab"/>
    <w:uiPriority w:val="99"/>
    <w:unhideWhenUsed/>
    <w:rsid w:val="00A4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5BBF"/>
  </w:style>
  <w:style w:type="paragraph" w:customStyle="1" w:styleId="ConsPlusNormal">
    <w:name w:val="ConsPlusNormal"/>
    <w:link w:val="ConsPlusNormal0"/>
    <w:rsid w:val="004026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26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2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402621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402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7B6505"/>
    <w:rPr>
      <w:b/>
      <w:bCs/>
      <w:color w:val="106BBE"/>
    </w:rPr>
  </w:style>
  <w:style w:type="paragraph" w:styleId="af">
    <w:name w:val="No Spacing"/>
    <w:uiPriority w:val="1"/>
    <w:qFormat/>
    <w:rsid w:val="008F32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2833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Admin</cp:lastModifiedBy>
  <cp:revision>9</cp:revision>
  <cp:lastPrinted>2020-05-26T10:44:00Z</cp:lastPrinted>
  <dcterms:created xsi:type="dcterms:W3CDTF">2020-05-26T08:10:00Z</dcterms:created>
  <dcterms:modified xsi:type="dcterms:W3CDTF">2020-07-02T07:01:00Z</dcterms:modified>
</cp:coreProperties>
</file>