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34" w:rsidRPr="00FD1D05" w:rsidRDefault="005D6434" w:rsidP="005D6434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</w:rPr>
      </w:pPr>
      <w:r w:rsidRPr="00FD1D05">
        <w:rPr>
          <w:rFonts w:ascii="Times New Roman" w:hAnsi="Times New Roman"/>
          <w:noProof/>
          <w:spacing w:val="26"/>
          <w:sz w:val="28"/>
          <w:szCs w:val="28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34" w:rsidRPr="00FD1D05" w:rsidRDefault="005D6434" w:rsidP="005D6434">
      <w:pPr>
        <w:spacing w:after="0" w:line="240" w:lineRule="auto"/>
        <w:jc w:val="right"/>
        <w:rPr>
          <w:rFonts w:ascii="Times New Roman" w:hAnsi="Times New Roman"/>
          <w:spacing w:val="26"/>
          <w:sz w:val="28"/>
          <w:szCs w:val="28"/>
        </w:rPr>
      </w:pPr>
      <w:r w:rsidRPr="00FD1D05">
        <w:rPr>
          <w:rFonts w:ascii="Times New Roman" w:hAnsi="Times New Roman"/>
          <w:spacing w:val="26"/>
          <w:sz w:val="28"/>
          <w:szCs w:val="28"/>
        </w:rPr>
        <w:t>проект</w:t>
      </w:r>
    </w:p>
    <w:p w:rsidR="005D6434" w:rsidRPr="00FD1D05" w:rsidRDefault="005D6434" w:rsidP="005D6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ЧЕЧЕНСКАЯ РЕСПУБЛИКА</w:t>
      </w:r>
    </w:p>
    <w:p w:rsidR="005D6434" w:rsidRPr="00FD1D05" w:rsidRDefault="005D6434" w:rsidP="005D6434">
      <w:pPr>
        <w:tabs>
          <w:tab w:val="left" w:pos="85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  <w:t>ШАЛИНСКИЙ МУНИЦИПАЛЬНЫЙ РАЙОН</w:t>
      </w:r>
    </w:p>
    <w:p w:rsidR="005D6434" w:rsidRPr="00FD1D05" w:rsidRDefault="005D6434" w:rsidP="005D6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АГИШТИНСКОГО</w:t>
      </w:r>
      <w:r w:rsidRPr="00FD1D0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D6434" w:rsidRPr="00FD1D05" w:rsidRDefault="005D6434" w:rsidP="005D6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434" w:rsidRPr="00FD1D05" w:rsidRDefault="005D6434" w:rsidP="005D643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ЭГ1АШ</w:t>
      </w:r>
      <w:r w:rsidRPr="00FD1D05">
        <w:rPr>
          <w:rFonts w:ascii="Times New Roman" w:hAnsi="Times New Roman"/>
          <w:sz w:val="28"/>
          <w:szCs w:val="28"/>
        </w:rPr>
        <w:t xml:space="preserve">ТАРА ЭВЛАН АДМИНИСТРАЦИ </w:t>
      </w:r>
    </w:p>
    <w:p w:rsidR="005D6434" w:rsidRPr="00FD1D05" w:rsidRDefault="005D6434" w:rsidP="005D643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ШЕЛАН МУНИЦИПАЛЬНИ К1ОШТАН</w:t>
      </w:r>
    </w:p>
    <w:p w:rsidR="005D6434" w:rsidRPr="00FD1D05" w:rsidRDefault="005D6434" w:rsidP="005D643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НОХЧИЙН РЕСПУБЛИКАН </w:t>
      </w:r>
    </w:p>
    <w:p w:rsidR="005D6434" w:rsidRPr="00FD1D05" w:rsidRDefault="005D6434" w:rsidP="005D643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434" w:rsidRPr="00FD1D05" w:rsidRDefault="005D6434" w:rsidP="005D643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ПОСТАНОВЛЕНИЕ</w:t>
      </w:r>
    </w:p>
    <w:p w:rsidR="005D6434" w:rsidRPr="00FD1D05" w:rsidRDefault="005D6434" w:rsidP="005D6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434" w:rsidRPr="00FD1D05" w:rsidRDefault="005D6434" w:rsidP="005D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 от 00.00.2022 г.</w:t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D1D05">
        <w:rPr>
          <w:rFonts w:ascii="Times New Roman" w:hAnsi="Times New Roman"/>
          <w:sz w:val="28"/>
          <w:szCs w:val="28"/>
        </w:rPr>
        <w:t>№ 00</w:t>
      </w:r>
    </w:p>
    <w:p w:rsidR="005D6434" w:rsidRPr="00C435DE" w:rsidRDefault="005D6434" w:rsidP="005D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Агишт</w:t>
      </w:r>
      <w:r w:rsidRPr="00FD1D05">
        <w:rPr>
          <w:rFonts w:ascii="Times New Roman" w:hAnsi="Times New Roman"/>
          <w:sz w:val="28"/>
          <w:szCs w:val="28"/>
        </w:rPr>
        <w:t>ы</w:t>
      </w:r>
      <w:proofErr w:type="spellEnd"/>
    </w:p>
    <w:p w:rsidR="005D6434" w:rsidRPr="00FD1D05" w:rsidRDefault="005D6434" w:rsidP="005D6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6434" w:rsidRPr="00D21FE0" w:rsidRDefault="005D6434" w:rsidP="005D6434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программы 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Агиштинском</w:t>
      </w:r>
      <w:proofErr w:type="spellEnd"/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на 2022-2024 годы»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коррупции»,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5D6434" w:rsidRPr="001523F3" w:rsidRDefault="005D6434" w:rsidP="005D6434">
      <w:pPr>
        <w:pStyle w:val="a3"/>
        <w:numPr>
          <w:ilvl w:val="0"/>
          <w:numId w:val="1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Агиштинском</w:t>
      </w:r>
      <w:proofErr w:type="spellEnd"/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</w:t>
      </w:r>
      <w:r w:rsidRPr="00152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годы».</w:t>
      </w:r>
    </w:p>
    <w:p w:rsidR="005D6434" w:rsidRPr="00C435DE" w:rsidRDefault="005D6434" w:rsidP="005D64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35DE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официальном информационном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C435DE">
        <w:rPr>
          <w:rFonts w:ascii="Times New Roman" w:hAnsi="Times New Roman"/>
          <w:sz w:val="28"/>
          <w:szCs w:val="28"/>
        </w:rPr>
        <w:t xml:space="preserve"> сельского поселения в сети «Интернет» (адрес сайта </w:t>
      </w:r>
      <w:hyperlink r:id="rId6" w:history="1">
        <w:r w:rsidRPr="008F6DA1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8F6DA1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8F6DA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F6DA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F6DA1">
          <w:rPr>
            <w:rStyle w:val="a6"/>
            <w:rFonts w:ascii="Times New Roman" w:hAnsi="Times New Roman"/>
            <w:sz w:val="28"/>
            <w:szCs w:val="28"/>
            <w:lang w:val="en-US"/>
          </w:rPr>
          <w:t>agishti</w:t>
        </w:r>
        <w:proofErr w:type="spellEnd"/>
        <w:r w:rsidRPr="008F6DA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F6DA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435DE">
        <w:rPr>
          <w:rFonts w:ascii="Times New Roman" w:hAnsi="Times New Roman"/>
          <w:sz w:val="28"/>
          <w:szCs w:val="28"/>
        </w:rPr>
        <w:t>).</w:t>
      </w:r>
    </w:p>
    <w:p w:rsidR="005D6434" w:rsidRPr="00C435DE" w:rsidRDefault="005D6434" w:rsidP="005D6434">
      <w:pPr>
        <w:rPr>
          <w:rFonts w:ascii="Times New Roman" w:hAnsi="Times New Roman"/>
          <w:sz w:val="28"/>
          <w:szCs w:val="28"/>
        </w:rPr>
      </w:pPr>
      <w:bookmarkStart w:id="1" w:name="sub_3"/>
      <w:r>
        <w:rPr>
          <w:rFonts w:ascii="Times New Roman" w:hAnsi="Times New Roman"/>
          <w:sz w:val="28"/>
          <w:szCs w:val="28"/>
        </w:rPr>
        <w:t xml:space="preserve">3. </w:t>
      </w:r>
      <w:r w:rsidRPr="00C435D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5D6434" w:rsidRPr="00C435DE" w:rsidRDefault="005D6434" w:rsidP="005D64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35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5D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bookmarkEnd w:id="1"/>
    <w:p w:rsidR="005D6434" w:rsidRPr="00C435DE" w:rsidRDefault="005D6434" w:rsidP="005D6434">
      <w:pPr>
        <w:rPr>
          <w:rFonts w:ascii="Times New Roman" w:hAnsi="Times New Roman"/>
          <w:sz w:val="28"/>
          <w:szCs w:val="28"/>
        </w:rPr>
      </w:pPr>
    </w:p>
    <w:p w:rsidR="005D6434" w:rsidRPr="00C435DE" w:rsidRDefault="005D6434" w:rsidP="005D6434">
      <w:pPr>
        <w:rPr>
          <w:rFonts w:ascii="Times New Roman" w:hAnsi="Times New Roman"/>
          <w:sz w:val="28"/>
          <w:szCs w:val="28"/>
        </w:rPr>
      </w:pPr>
      <w:r w:rsidRPr="00C435DE">
        <w:rPr>
          <w:rFonts w:ascii="Times New Roman" w:hAnsi="Times New Roman"/>
          <w:sz w:val="28"/>
          <w:szCs w:val="28"/>
        </w:rPr>
        <w:t xml:space="preserve">Глава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Худаев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Ш.С.</w:t>
      </w:r>
    </w:p>
    <w:p w:rsidR="005D6434" w:rsidRPr="00905F60" w:rsidRDefault="005D6434" w:rsidP="005D6434">
      <w:pPr>
        <w:rPr>
          <w:rFonts w:ascii="Times New Roman" w:hAnsi="Times New Roman" w:cs="Times New Roman"/>
          <w:sz w:val="28"/>
          <w:szCs w:val="28"/>
        </w:rPr>
      </w:pPr>
    </w:p>
    <w:p w:rsidR="005D6434" w:rsidRPr="00905F60" w:rsidRDefault="005D6434" w:rsidP="005D6434">
      <w:pPr>
        <w:rPr>
          <w:rFonts w:ascii="Times New Roman" w:hAnsi="Times New Roman" w:cs="Times New Roman"/>
          <w:sz w:val="28"/>
          <w:szCs w:val="28"/>
        </w:rPr>
      </w:pPr>
    </w:p>
    <w:p w:rsidR="005D6434" w:rsidRPr="00905F60" w:rsidRDefault="005D6434" w:rsidP="005D643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Муниципальная программа 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Агиштинском</w:t>
      </w:r>
      <w:proofErr w:type="spellEnd"/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сельском поселении на </w:t>
      </w:r>
      <w:r w:rsidRPr="001523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2022-2024 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годы»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68"/>
        <w:gridCol w:w="6792"/>
      </w:tblGrid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Агиштинском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на </w:t>
            </w:r>
            <w:r w:rsidRPr="00152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2022-2024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(далее – Программа)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25.12.2008 №273-ФЗ «О противодействии коррупции»; Федеральный закон от 6.10.2003 №131-ФЗ «Об общих принципах организации местного самоуправления в Российской Федерации»; Закон Чеченской Республики от 21.05.2009 №36-РЗ «О противодействии коррупции в Чеченской Республике»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Агиштинском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правовых и организационных мер, направленных на предупреждение, выявление и последующее устранение причин коррупции; снижение административных барьеров при предоставлении государственных и муниципальных услуг; совершенствование механизма контроля соблюдения ограничений и запретов, связанных с прохождением муниципальной службы; обеспечение открытости, гласности и прозрачности при осуществлении закупок товаров, работ, услуг для обеспечения муниципальных нужд; формирование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сознания, нетерпимого отношения к проявлениям коррупции; противодействие коррупции в сферах, где наиболее высоки коррупционные риски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2022-2024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в 1 этап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 достичь следующих показателей: доля устраненных коррупционных факторов в муниципальных правовых актах (проектах), прошедших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к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законодательства, на 70% (к числу привлеченных к дисци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плинарной ответственности в 2017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году); доля установленных фактов коррупции, от общего количества жалоб и обращений граждан, поступивших за отчетный период, – 0%; уровень удовлетворенности граждан качеством предоставления государственных и муниципальных услуг в МФЦ – 90%;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публикаций и статей в средствах массовой информации по вопросам противодействия коррупции – 12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управления и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текущее управление и контроль реализации Программы осуществляет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Содержание проблемы и обоснование необходимости ее принятия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разъяснять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</w:t>
      </w:r>
      <w:proofErr w:type="gram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встречающихся </w:t>
      </w: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ошибках</w:t>
      </w:r>
      <w:proofErr w:type="gram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заполнении муниципальными служащими сведений о доходах и расходах.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</w:t>
      </w:r>
      <w:proofErr w:type="spell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</w:t>
      </w:r>
      <w:proofErr w:type="spell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Цель и задачи Программы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Программы:</w:t>
      </w:r>
    </w:p>
    <w:p w:rsidR="005D6434" w:rsidRPr="00905F60" w:rsidRDefault="005D6434" w:rsidP="005D643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5D6434" w:rsidRPr="00905F60" w:rsidRDefault="005D6434" w:rsidP="005D643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административных барьеров при предоставлении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муниципальных услуг;</w:t>
      </w:r>
    </w:p>
    <w:p w:rsidR="005D6434" w:rsidRPr="00905F60" w:rsidRDefault="005D6434" w:rsidP="005D643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5D6434" w:rsidRPr="00905F60" w:rsidRDefault="005D6434" w:rsidP="005D643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5D6434" w:rsidRPr="00905F60" w:rsidRDefault="005D6434" w:rsidP="005D643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сознания, нетерпимого отношения к проявлениям коррупции;</w:t>
      </w:r>
    </w:p>
    <w:p w:rsidR="005D6434" w:rsidRPr="00905F60" w:rsidRDefault="005D6434" w:rsidP="005D643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противодействие коррупции в сферах, где наиболее высоки коррупционные риски.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Сроки и этапы реализации Программы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с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в 1 этап.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Перечень мероприятий Программы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Механизм реализации программы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Текущее управление и контроль реализации Программы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Финансовое обеспечение Программы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программы будет осуществляться из местного бюджета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расходов на осуществление мероприятий Программы из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Управление реализацией Программы и </w:t>
      </w:r>
      <w:proofErr w:type="gramStart"/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ходом ее исполнения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Агиштинского</w:t>
      </w:r>
      <w:proofErr w:type="spellEnd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D6434" w:rsidRPr="00905F60" w:rsidRDefault="005D6434" w:rsidP="005D643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Оценка эффективности реализации Программы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№2 к Программе.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434" w:rsidRPr="00905F60" w:rsidRDefault="005D6434" w:rsidP="005D643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434" w:rsidRPr="00905F60" w:rsidRDefault="005D6434" w:rsidP="005D6434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  <w:sectPr w:rsidR="005D6434" w:rsidRPr="00905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434" w:rsidRPr="00905F60" w:rsidRDefault="005D6434" w:rsidP="005D6434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к постановлению </w:t>
      </w:r>
    </w:p>
    <w:p w:rsidR="005D6434" w:rsidRPr="00905F60" w:rsidRDefault="005D6434" w:rsidP="005D6434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5D6434" w:rsidRDefault="005D6434" w:rsidP="005D6434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мероприятий Программы «Противодействие коррупции </w:t>
      </w:r>
    </w:p>
    <w:p w:rsidR="005D6434" w:rsidRDefault="005D6434" w:rsidP="005D6434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Агиштинском</w:t>
      </w:r>
      <w:proofErr w:type="spellEnd"/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на </w:t>
      </w:r>
      <w:r w:rsidRPr="001D6DE8">
        <w:rPr>
          <w:rFonts w:ascii="Times New Roman" w:eastAsia="Times New Roman" w:hAnsi="Times New Roman" w:cs="Times New Roman"/>
          <w:bCs/>
          <w:sz w:val="28"/>
          <w:szCs w:val="28"/>
        </w:rPr>
        <w:t xml:space="preserve">2022-2024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>годы»</w:t>
      </w:r>
    </w:p>
    <w:p w:rsidR="005D6434" w:rsidRDefault="005D6434" w:rsidP="005D6434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6434" w:rsidRDefault="005D6434" w:rsidP="005D6434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1"/>
        <w:gridCol w:w="3546"/>
        <w:gridCol w:w="2394"/>
        <w:gridCol w:w="2218"/>
        <w:gridCol w:w="781"/>
        <w:gridCol w:w="447"/>
        <w:gridCol w:w="447"/>
        <w:gridCol w:w="447"/>
        <w:gridCol w:w="1680"/>
        <w:gridCol w:w="2169"/>
      </w:tblGrid>
      <w:tr w:rsidR="005D6434" w:rsidRPr="00905F60" w:rsidTr="00544D8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Получатели средств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434" w:rsidRPr="00905F60" w:rsidTr="00544D8F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и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2022-2024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сравнительного анализа сведений о доходах, расходах об имуществе и обязательствах имущественного характера, представленных главой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5D6434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мая</w:t>
            </w:r>
          </w:p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Разъяснение муниципальным служащим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путем размещения в единой информационной системе информации о закупках муниципальных заказчиков –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5D6434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434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434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сознания, нетерпимого отношения к проявлениям коррупции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953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раздела на официальном сайте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1-го разряда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статей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1-го разряда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6434" w:rsidRPr="00905F60" w:rsidRDefault="005D6434" w:rsidP="005D6434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6434" w:rsidRPr="00905F60" w:rsidRDefault="005D6434" w:rsidP="005D6434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6434" w:rsidRPr="00905F60" w:rsidRDefault="005D6434" w:rsidP="005D6434">
      <w:pPr>
        <w:rPr>
          <w:rFonts w:ascii="Times New Roman" w:hAnsi="Times New Roman" w:cs="Times New Roman"/>
          <w:sz w:val="28"/>
          <w:szCs w:val="28"/>
        </w:rPr>
        <w:sectPr w:rsidR="005D6434" w:rsidRPr="00905F60" w:rsidSect="00272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6434" w:rsidRPr="00905F60" w:rsidRDefault="005D6434" w:rsidP="005D6434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5D6434" w:rsidRPr="00905F60" w:rsidRDefault="005D6434" w:rsidP="005D6434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5D6434" w:rsidRPr="00905F60" w:rsidRDefault="005D6434" w:rsidP="005D6434">
      <w:pPr>
        <w:rPr>
          <w:rFonts w:ascii="Times New Roman" w:hAnsi="Times New Roman" w:cs="Times New Roman"/>
          <w:sz w:val="28"/>
          <w:szCs w:val="28"/>
        </w:rPr>
      </w:pPr>
    </w:p>
    <w:p w:rsidR="005D6434" w:rsidRPr="00905F60" w:rsidRDefault="005D6434" w:rsidP="005D643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Целевые индикаторы Программы «Противодействие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Агиштинском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сельском поселении на 2022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9"/>
        <w:gridCol w:w="2914"/>
        <w:gridCol w:w="571"/>
        <w:gridCol w:w="1323"/>
        <w:gridCol w:w="1318"/>
        <w:gridCol w:w="1318"/>
        <w:gridCol w:w="1532"/>
      </w:tblGrid>
      <w:tr w:rsidR="005D6434" w:rsidRPr="00905F60" w:rsidTr="00544D8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ед.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Значения показателей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434" w:rsidRPr="00905F60" w:rsidRDefault="005D6434" w:rsidP="0054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количества муниципальных служащих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(руководителей муниципальных учреждений), привлеченных к дисциплинарной ответственности за нарушение требований </w:t>
            </w:r>
            <w:proofErr w:type="spellStart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D6434" w:rsidRPr="00905F60" w:rsidTr="00544D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34" w:rsidRPr="00905F60" w:rsidRDefault="005D6434" w:rsidP="00544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5D6434" w:rsidRPr="00905F60" w:rsidRDefault="005D6434" w:rsidP="005D643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2AAA" w:rsidRDefault="00272AAA"/>
    <w:sectPr w:rsidR="0027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723"/>
    <w:multiLevelType w:val="hybridMultilevel"/>
    <w:tmpl w:val="A6C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434"/>
    <w:rsid w:val="00272AAA"/>
    <w:rsid w:val="005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3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6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sht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2260</Words>
  <Characters>12886</Characters>
  <Application>Microsoft Office Word</Application>
  <DocSecurity>0</DocSecurity>
  <Lines>107</Lines>
  <Paragraphs>30</Paragraphs>
  <ScaleCrop>false</ScaleCrop>
  <Company>Microsoft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2022-02-22T11:54:00Z</dcterms:created>
  <dcterms:modified xsi:type="dcterms:W3CDTF">2022-02-22T12:01:00Z</dcterms:modified>
</cp:coreProperties>
</file>