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5" w:rsidRDefault="002816F7" w:rsidP="0055636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</w:t>
      </w:r>
    </w:p>
    <w:p w:rsidR="002816F7" w:rsidRPr="00305D8F" w:rsidRDefault="002816F7" w:rsidP="002816F7">
      <w:pPr>
        <w:widowControl w:val="0"/>
        <w:suppressAutoHyphens/>
        <w:autoSpaceDN w:val="0"/>
        <w:spacing w:after="29" w:line="240" w:lineRule="auto"/>
        <w:ind w:left="10" w:right="50" w:hanging="10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eastAsia="Andale Sans UI" w:hAnsi="Times New Roman" w:cs="Tahoma"/>
          <w:kern w:val="3"/>
          <w:sz w:val="28"/>
          <w:szCs w:val="24"/>
          <w:lang w:bidi="en-US"/>
        </w:rPr>
        <w:t>АДМИНИСТРАЦИЯ АГИШТИНСКОГО</w:t>
      </w:r>
      <w:r w:rsidRPr="00305D8F">
        <w:rPr>
          <w:rFonts w:ascii="Times New Roman" w:eastAsia="Andale Sans UI" w:hAnsi="Times New Roman" w:cs="Tahoma"/>
          <w:kern w:val="3"/>
          <w:sz w:val="28"/>
          <w:szCs w:val="24"/>
          <w:lang w:bidi="en-US"/>
        </w:rPr>
        <w:t xml:space="preserve"> СЕЛЬСКОГО ПОСЕЛЕНИЯ</w:t>
      </w:r>
    </w:p>
    <w:p w:rsidR="002816F7" w:rsidRPr="00305D8F" w:rsidRDefault="002816F7" w:rsidP="002816F7">
      <w:pPr>
        <w:widowControl w:val="0"/>
        <w:suppressAutoHyphens/>
        <w:autoSpaceDN w:val="0"/>
        <w:spacing w:after="0" w:line="264" w:lineRule="auto"/>
        <w:ind w:right="50" w:hanging="10"/>
        <w:jc w:val="center"/>
        <w:rPr>
          <w:rFonts w:ascii="Times New Roman" w:eastAsia="Andale Sans UI" w:hAnsi="Times New Roman" w:cs="Tahoma"/>
          <w:kern w:val="3"/>
          <w:sz w:val="28"/>
          <w:szCs w:val="24"/>
          <w:lang w:bidi="en-US"/>
        </w:rPr>
      </w:pPr>
      <w:r w:rsidRPr="00305D8F">
        <w:rPr>
          <w:rFonts w:ascii="Times New Roman" w:eastAsia="Andale Sans UI" w:hAnsi="Times New Roman" w:cs="Tahoma"/>
          <w:kern w:val="3"/>
          <w:sz w:val="28"/>
          <w:szCs w:val="24"/>
          <w:lang w:bidi="en-US"/>
        </w:rPr>
        <w:t>ШАЛИНСКОГО МУНИЦИПАЛЬНОГО РАЙОНА</w:t>
      </w:r>
    </w:p>
    <w:p w:rsidR="002816F7" w:rsidRPr="00305D8F" w:rsidRDefault="002816F7" w:rsidP="002816F7">
      <w:pPr>
        <w:widowControl w:val="0"/>
        <w:suppressAutoHyphens/>
        <w:autoSpaceDN w:val="0"/>
        <w:spacing w:after="0" w:line="264" w:lineRule="auto"/>
        <w:ind w:right="50" w:hanging="10"/>
        <w:jc w:val="center"/>
        <w:rPr>
          <w:rFonts w:ascii="Times New Roman" w:eastAsia="Andale Sans UI" w:hAnsi="Times New Roman" w:cs="Tahoma"/>
          <w:kern w:val="3"/>
          <w:sz w:val="28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4"/>
          <w:lang w:bidi="en-US"/>
        </w:rPr>
        <w:t>ЧЕЧЕНСКОЙ РЕСПУБЛИКИ</w:t>
      </w:r>
    </w:p>
    <w:p w:rsidR="001E5AB5" w:rsidRPr="00E42FF8" w:rsidRDefault="0045483A" w:rsidP="00A550EA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</w:t>
      </w:r>
      <w:r w:rsidR="00A550EA" w:rsidRPr="00A550EA">
        <w:rPr>
          <w:rFonts w:ascii="Times New Roman" w:hAnsi="Times New Roman" w:cs="Times New Roman"/>
          <w:noProof/>
          <w:lang w:eastAsia="ru-RU"/>
        </w:rPr>
        <w:tab/>
        <w:t xml:space="preserve">    </w:t>
      </w:r>
      <w:r w:rsidR="00E42FF8">
        <w:rPr>
          <w:rFonts w:ascii="Times New Roman" w:hAnsi="Times New Roman" w:cs="Times New Roman"/>
          <w:noProof/>
          <w:lang w:eastAsia="ru-RU"/>
        </w:rPr>
        <w:t xml:space="preserve">                            </w:t>
      </w:r>
      <w:r w:rsidR="00A550EA" w:rsidRPr="00A550EA">
        <w:rPr>
          <w:rFonts w:ascii="Times New Roman" w:hAnsi="Times New Roman" w:cs="Times New Roman"/>
          <w:noProof/>
          <w:lang w:eastAsia="ru-RU"/>
        </w:rPr>
        <w:t xml:space="preserve"> </w:t>
      </w:r>
      <w:r w:rsidR="00A550EA" w:rsidRPr="00E42FF8">
        <w:rPr>
          <w:rFonts w:ascii="Times New Roman" w:hAnsi="Times New Roman" w:cs="Times New Roman"/>
          <w:noProof/>
          <w:color w:val="FF0000"/>
          <w:lang w:eastAsia="ru-RU"/>
        </w:rPr>
        <w:t xml:space="preserve">                  </w:t>
      </w:r>
    </w:p>
    <w:p w:rsidR="00CB3B56" w:rsidRPr="00A550EA" w:rsidRDefault="00A550EA" w:rsidP="001E5AB5">
      <w:pPr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550E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ПОСТАНОВЛЕНИЕ</w:t>
      </w: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от </w:t>
      </w:r>
      <w:r w:rsidR="004B54F0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2816F7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4A7D2C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4B54F0">
        <w:rPr>
          <w:rFonts w:ascii="Times New Roman" w:eastAsia="Arial Unicode MS" w:hAnsi="Times New Roman"/>
          <w:sz w:val="28"/>
          <w:szCs w:val="28"/>
          <w:lang w:eastAsia="ru-RU"/>
        </w:rPr>
        <w:t>00.0000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 г.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№ </w:t>
      </w:r>
      <w:r w:rsidR="004B54F0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CB3B56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eastAsia="ru-RU"/>
        </w:rPr>
        <w:t xml:space="preserve">с. </w:t>
      </w:r>
      <w:proofErr w:type="spellStart"/>
      <w:r w:rsidR="002816F7">
        <w:rPr>
          <w:rFonts w:ascii="Times New Roman" w:eastAsia="Arial Unicode MS" w:hAnsi="Times New Roman"/>
          <w:sz w:val="28"/>
          <w:szCs w:val="28"/>
          <w:lang w:eastAsia="ru-RU"/>
        </w:rPr>
        <w:t>Агишты</w:t>
      </w:r>
      <w:proofErr w:type="spellEnd"/>
    </w:p>
    <w:p w:rsidR="00C724D4" w:rsidRPr="0053667A" w:rsidRDefault="00C724D4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E42FF8" w:rsidRPr="00E42FF8" w:rsidRDefault="00E42FF8" w:rsidP="00B61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F8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нарушений обязательных требований в области обеспечения муниципального контроля в сфере благоустройства в </w:t>
      </w:r>
      <w:proofErr w:type="spellStart"/>
      <w:r w:rsidR="002816F7">
        <w:rPr>
          <w:rFonts w:ascii="Times New Roman" w:hAnsi="Times New Roman" w:cs="Times New Roman"/>
          <w:b/>
          <w:sz w:val="28"/>
          <w:szCs w:val="28"/>
        </w:rPr>
        <w:t>Агиштинском</w:t>
      </w:r>
      <w:proofErr w:type="spellEnd"/>
      <w:r w:rsidRPr="00E42FF8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в 2023 году и</w:t>
      </w:r>
      <w:r w:rsidR="000C6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FF8">
        <w:rPr>
          <w:rFonts w:ascii="Times New Roman" w:hAnsi="Times New Roman" w:cs="Times New Roman"/>
          <w:b/>
          <w:sz w:val="28"/>
          <w:szCs w:val="28"/>
        </w:rPr>
        <w:t>на плановый период 2024-2025 годы</w:t>
      </w:r>
    </w:p>
    <w:p w:rsidR="00E42FF8" w:rsidRPr="00E42FF8" w:rsidRDefault="00E42FF8" w:rsidP="00B61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F8" w:rsidRPr="00E42FF8" w:rsidRDefault="00E42FF8" w:rsidP="00E42FF8">
      <w:pPr>
        <w:pStyle w:val="ab"/>
        <w:spacing w:line="240" w:lineRule="auto"/>
        <w:ind w:firstLine="900"/>
        <w:rPr>
          <w:szCs w:val="28"/>
        </w:rPr>
      </w:pPr>
      <w:r w:rsidRPr="00E42FF8">
        <w:rPr>
          <w:szCs w:val="28"/>
        </w:rPr>
        <w:t xml:space="preserve">В соответствии </w:t>
      </w:r>
      <w:r w:rsidRPr="00E42FF8">
        <w:rPr>
          <w:spacing w:val="2"/>
          <w:szCs w:val="28"/>
        </w:rPr>
        <w:t xml:space="preserve">со статьей 8.2  </w:t>
      </w:r>
      <w:r w:rsidRPr="00E42FF8">
        <w:rPr>
          <w:szCs w:val="28"/>
        </w:rPr>
        <w:t xml:space="preserve"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9" w:history="1">
        <w:r w:rsidRPr="00E42FF8">
          <w:rPr>
            <w:rStyle w:val="af0"/>
            <w:szCs w:val="28"/>
          </w:rPr>
          <w:t>законом</w:t>
        </w:r>
      </w:hyperlink>
      <w:r w:rsidRPr="00E42FF8">
        <w:rPr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</w:t>
      </w:r>
      <w:hyperlink r:id="rId10" w:history="1">
        <w:r w:rsidRPr="00E42FF8">
          <w:rPr>
            <w:rStyle w:val="af0"/>
            <w:szCs w:val="28"/>
          </w:rPr>
          <w:t>Уставом</w:t>
        </w:r>
      </w:hyperlink>
      <w:r w:rsidRPr="00E42FF8">
        <w:rPr>
          <w:szCs w:val="28"/>
        </w:rPr>
        <w:t xml:space="preserve"> </w:t>
      </w:r>
      <w:proofErr w:type="spellStart"/>
      <w:r w:rsidR="002816F7">
        <w:rPr>
          <w:szCs w:val="28"/>
        </w:rPr>
        <w:t>Агиштинского</w:t>
      </w:r>
      <w:proofErr w:type="spellEnd"/>
      <w:r w:rsidRPr="00E42FF8">
        <w:rPr>
          <w:szCs w:val="28"/>
        </w:rPr>
        <w:t xml:space="preserve"> сельского поселения,</w:t>
      </w:r>
    </w:p>
    <w:p w:rsidR="00E42FF8" w:rsidRPr="00E42FF8" w:rsidRDefault="00E42FF8" w:rsidP="00E42FF8">
      <w:pPr>
        <w:tabs>
          <w:tab w:val="left" w:pos="720"/>
          <w:tab w:val="left" w:pos="8820"/>
          <w:tab w:val="left" w:pos="9000"/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E42FF8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E42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FF8" w:rsidRPr="00E42FF8" w:rsidRDefault="00E42FF8" w:rsidP="00E42FF8">
      <w:pPr>
        <w:tabs>
          <w:tab w:val="left" w:pos="720"/>
          <w:tab w:val="left" w:pos="8820"/>
          <w:tab w:val="left" w:pos="9000"/>
          <w:tab w:val="left" w:pos="9360"/>
        </w:tabs>
        <w:rPr>
          <w:rFonts w:ascii="Times New Roman" w:hAnsi="Times New Roman" w:cs="Times New Roman"/>
          <w:sz w:val="28"/>
          <w:szCs w:val="28"/>
        </w:rPr>
      </w:pPr>
    </w:p>
    <w:p w:rsidR="00E42FF8" w:rsidRPr="00E42FF8" w:rsidRDefault="00E42FF8" w:rsidP="00E42F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FF8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нарушений обязательных требований в области обеспечения муниципального контроля в сфере благоустройства в границах </w:t>
      </w:r>
      <w:proofErr w:type="spellStart"/>
      <w:r w:rsidR="002816F7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Pr="00E42FF8">
        <w:rPr>
          <w:rFonts w:ascii="Times New Roman" w:hAnsi="Times New Roman" w:cs="Times New Roman"/>
          <w:sz w:val="28"/>
          <w:szCs w:val="28"/>
        </w:rPr>
        <w:t xml:space="preserve"> сельского поселения в 2023 году и на плановый период 2024-2025 годы (прилагается).</w:t>
      </w:r>
    </w:p>
    <w:p w:rsidR="00E42FF8" w:rsidRPr="00066A8B" w:rsidRDefault="00E42FF8" w:rsidP="00206323">
      <w:pPr>
        <w:pStyle w:val="ae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-142" w:firstLine="709"/>
        <w:rPr>
          <w:rFonts w:ascii="Times New Roman" w:hAnsi="Times New Roman" w:cs="Times New Roman"/>
          <w:bCs/>
          <w:sz w:val="28"/>
          <w:szCs w:val="28"/>
        </w:rPr>
      </w:pPr>
      <w:r w:rsidRPr="00E42FF8">
        <w:rPr>
          <w:rFonts w:ascii="Times New Roman" w:hAnsi="Times New Roman" w:cs="Times New Roman"/>
          <w:bCs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2816F7">
        <w:rPr>
          <w:rFonts w:ascii="Times New Roman" w:hAnsi="Times New Roman" w:cs="Times New Roman"/>
          <w:bCs/>
          <w:sz w:val="28"/>
          <w:szCs w:val="28"/>
        </w:rPr>
        <w:t>Агиштинского</w:t>
      </w:r>
      <w:proofErr w:type="spellEnd"/>
      <w:r w:rsidR="00066A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6A8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поселения. </w:t>
      </w:r>
    </w:p>
    <w:p w:rsidR="00E42FF8" w:rsidRPr="00E42FF8" w:rsidRDefault="00FE2AA9" w:rsidP="00FE2AA9">
      <w:pPr>
        <w:pStyle w:val="ae"/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  </w:t>
      </w:r>
      <w:proofErr w:type="gramStart"/>
      <w:r w:rsidR="00E42FF8" w:rsidRPr="00E42FF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E42FF8" w:rsidRPr="00E42FF8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распоряжения оставляю за собой.</w:t>
      </w:r>
    </w:p>
    <w:p w:rsidR="0054622D" w:rsidRDefault="0054622D" w:rsidP="0065660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57FB" w:rsidRDefault="008657FB" w:rsidP="0065660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4BA7" w:rsidRDefault="004E4BA7" w:rsidP="0065660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4BA7" w:rsidRDefault="004E4BA7" w:rsidP="0065660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57FB" w:rsidRPr="00956AF4" w:rsidRDefault="008657FB" w:rsidP="0065660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2B2F" w:rsidRPr="00956AF4" w:rsidRDefault="00656606" w:rsidP="0083289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956AF4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442B2F"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                                                                </w:t>
      </w:r>
    </w:p>
    <w:p w:rsidR="00442B2F" w:rsidRPr="00956AF4" w:rsidRDefault="002816F7" w:rsidP="0083289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Агиштинского</w:t>
      </w:r>
      <w:proofErr w:type="spellEnd"/>
      <w:r w:rsidR="00A0753A" w:rsidRPr="00956AF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                       </w:t>
      </w:r>
      <w:r w:rsidR="0083289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  <w:proofErr w:type="spellStart"/>
      <w:r w:rsidR="008657FB">
        <w:rPr>
          <w:rFonts w:ascii="Times New Roman" w:eastAsia="Calibri" w:hAnsi="Times New Roman" w:cs="Times New Roman"/>
          <w:bCs/>
          <w:sz w:val="28"/>
          <w:szCs w:val="28"/>
        </w:rPr>
        <w:t>Худаев</w:t>
      </w:r>
      <w:proofErr w:type="spellEnd"/>
      <w:r w:rsidR="008657FB">
        <w:rPr>
          <w:rFonts w:ascii="Times New Roman" w:eastAsia="Calibri" w:hAnsi="Times New Roman" w:cs="Times New Roman"/>
          <w:bCs/>
          <w:sz w:val="28"/>
          <w:szCs w:val="28"/>
        </w:rPr>
        <w:t xml:space="preserve"> Ш.С.</w:t>
      </w:r>
    </w:p>
    <w:p w:rsidR="00431A57" w:rsidRPr="00956AF4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A57" w:rsidRDefault="00431A5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2063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D2C" w:rsidRDefault="004A7D2C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FF3" w:rsidRDefault="00B61FF3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7FB" w:rsidRDefault="008657FB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BA7" w:rsidRDefault="004E4BA7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898" w:rsidRDefault="0083289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898" w:rsidRDefault="0083289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898" w:rsidRDefault="0083289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898" w:rsidRDefault="0083289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2898" w:rsidRDefault="0083289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7FB" w:rsidRDefault="008657FB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FF8" w:rsidRPr="00E42FF8" w:rsidRDefault="00E42FF8" w:rsidP="00B61FF3">
      <w:pPr>
        <w:spacing w:after="0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E42FF8">
        <w:rPr>
          <w:rFonts w:ascii="Times New Roman" w:hAnsi="Times New Roman" w:cs="Times New Roman"/>
          <w:sz w:val="28"/>
          <w:szCs w:val="28"/>
        </w:rPr>
        <w:t>УТВЕРЖДЕНА</w:t>
      </w:r>
    </w:p>
    <w:p w:rsidR="00E42FF8" w:rsidRPr="00E42FF8" w:rsidRDefault="00E42FF8" w:rsidP="00B61FF3">
      <w:pPr>
        <w:spacing w:after="0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E42FF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42FF8" w:rsidRPr="00E42FF8" w:rsidRDefault="002816F7" w:rsidP="00B61FF3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E42FF8" w:rsidRPr="00E42F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42FF8" w:rsidRPr="00832898" w:rsidRDefault="004B54F0" w:rsidP="00B61FF3">
      <w:pPr>
        <w:spacing w:after="0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0.00.0000  г. № 00</w:t>
      </w:r>
    </w:p>
    <w:p w:rsidR="00E42FF8" w:rsidRPr="00E42FF8" w:rsidRDefault="00E42FF8" w:rsidP="00B61FF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p w:rsidR="00E42FF8" w:rsidRPr="00E42FF8" w:rsidRDefault="00E42FF8" w:rsidP="00B61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F8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НАРУШЕНИЙ ОБЯЗАТЕЛЬНЫХ ТРЕБОВАНИЙ В ОБЛАСТИ ОБЕСПЕЧЕНИЯ МУНИЦИПАЛЬНОГО КОНТРОЛЯ В СФЕРЕ БЛАГОУСТРОЙСТВА В ГРАНИЦАХ  </w:t>
      </w:r>
    </w:p>
    <w:p w:rsidR="00E42FF8" w:rsidRPr="00E42FF8" w:rsidRDefault="00E42FF8" w:rsidP="00B61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6F7">
        <w:rPr>
          <w:rFonts w:ascii="Times New Roman" w:hAnsi="Times New Roman" w:cs="Times New Roman"/>
          <w:b/>
          <w:sz w:val="28"/>
          <w:szCs w:val="28"/>
        </w:rPr>
        <w:t>АГИШТИНСКОГО</w:t>
      </w:r>
      <w:r w:rsidRPr="00E42F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42FF8" w:rsidRPr="00E42FF8" w:rsidRDefault="00E42FF8" w:rsidP="00B61FF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2FF8">
        <w:rPr>
          <w:rFonts w:ascii="Times New Roman" w:hAnsi="Times New Roman" w:cs="Times New Roman"/>
          <w:b/>
          <w:sz w:val="28"/>
          <w:szCs w:val="28"/>
        </w:rPr>
        <w:t>В 2023 ГОДУ И НА ПЛАНОВЫЙ ПЕРИОД 2024-2025 ГОДЫ</w:t>
      </w:r>
    </w:p>
    <w:p w:rsidR="00E42FF8" w:rsidRPr="00E42FF8" w:rsidRDefault="00E42FF8" w:rsidP="00B61F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2FF8" w:rsidRPr="00E42FF8" w:rsidRDefault="00E42FF8" w:rsidP="00E42FF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>I. АНАЛИЗ ТЕКУЩЕГО СОСТОЯНИЯ ПОДКОНТРОЛЬНОЙ СФЕРЫ</w:t>
      </w:r>
    </w:p>
    <w:p w:rsidR="00E42FF8" w:rsidRPr="00E42FF8" w:rsidRDefault="00E42FF8" w:rsidP="00E42FF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42FF8" w:rsidRPr="00E42FF8" w:rsidRDefault="00E42FF8" w:rsidP="00E4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FF8">
        <w:rPr>
          <w:rFonts w:ascii="Times New Roman" w:hAnsi="Times New Roman" w:cs="Times New Roman"/>
          <w:sz w:val="28"/>
          <w:szCs w:val="28"/>
        </w:rPr>
        <w:t xml:space="preserve">Порядок осуществления муниципального контроля в сфере благоустройства в границах </w:t>
      </w:r>
      <w:proofErr w:type="spellStart"/>
      <w:r w:rsidR="002816F7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Pr="00E42FF8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Порядок) определяет цели, задачи, сроки и последовательность проведения муниципального контроля в сфере благоустройства в отношении юридических лиц независимо от их организационно-правовых форм и форм собственности, индивидуальных предпринимателей, а также физических лиц.</w:t>
      </w:r>
    </w:p>
    <w:p w:rsidR="00E42FF8" w:rsidRPr="00E42FF8" w:rsidRDefault="00E42FF8" w:rsidP="00E42FF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ab/>
        <w:t xml:space="preserve">Объектом профилактических мероприятий при осуществлении муниципального контроля в сфере благоустройства в границах </w:t>
      </w:r>
      <w:proofErr w:type="spellStart"/>
      <w:r w:rsidR="002816F7">
        <w:rPr>
          <w:rFonts w:ascii="Times New Roman" w:hAnsi="Times New Roman" w:cs="Times New Roman"/>
          <w:spacing w:val="2"/>
          <w:sz w:val="28"/>
          <w:szCs w:val="28"/>
        </w:rPr>
        <w:t>Агиштинского</w:t>
      </w:r>
      <w:proofErr w:type="spellEnd"/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(далее – муниципальный контроль) являются ю</w:t>
      </w:r>
      <w:r w:rsidRPr="00E42FF8">
        <w:rPr>
          <w:rFonts w:ascii="Times New Roman" w:hAnsi="Times New Roman" w:cs="Times New Roman"/>
          <w:sz w:val="28"/>
          <w:szCs w:val="28"/>
        </w:rPr>
        <w:t>ридические лица независимо от их организационно-правовых форм и форм собственности, индивидуальные предприниматели, а также физические лица</w:t>
      </w:r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, обеспечивающие свою деятельность и проживающие в границах </w:t>
      </w:r>
      <w:proofErr w:type="spellStart"/>
      <w:r w:rsidR="002816F7">
        <w:rPr>
          <w:rFonts w:ascii="Times New Roman" w:hAnsi="Times New Roman" w:cs="Times New Roman"/>
          <w:spacing w:val="2"/>
          <w:sz w:val="28"/>
          <w:szCs w:val="28"/>
        </w:rPr>
        <w:t>Агиштинского</w:t>
      </w:r>
      <w:proofErr w:type="spellEnd"/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(далее – подконтрольные субъекты).</w:t>
      </w:r>
    </w:p>
    <w:p w:rsidR="00E42FF8" w:rsidRPr="00E42FF8" w:rsidRDefault="00E42FF8" w:rsidP="00E42FF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2FF8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физическими и юридическими лицами требований законодательства в сфере благоустройства, установленных федеральными законами, нормативными правовыми актами Свердловской области, нормативными правовыми актами </w:t>
      </w:r>
      <w:proofErr w:type="spellStart"/>
      <w:r w:rsidR="002816F7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Pr="00E42FF8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обязательные требования).</w:t>
      </w:r>
    </w:p>
    <w:p w:rsidR="00E42FF8" w:rsidRPr="00E42FF8" w:rsidRDefault="00E42FF8" w:rsidP="00E4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FF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E42FF8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11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E42FF8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E42FF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2003г. № 131-ФЗ «Об общих принципах организации местного самоуправления в Российской Федерации» </w:t>
      </w:r>
      <w:r w:rsidRPr="00E42FF8">
        <w:rPr>
          <w:rFonts w:ascii="Times New Roman" w:hAnsi="Times New Roman" w:cs="Times New Roman"/>
          <w:spacing w:val="2"/>
          <w:sz w:val="28"/>
          <w:szCs w:val="28"/>
        </w:rPr>
        <w:t>органы местного самоуправления осуществляют</w:t>
      </w:r>
      <w:r w:rsidRPr="00E42FF8">
        <w:rPr>
          <w:rFonts w:ascii="Times New Roman" w:hAnsi="Times New Roman" w:cs="Times New Roman"/>
          <w:sz w:val="28"/>
          <w:szCs w:val="28"/>
        </w:rPr>
        <w:t xml:space="preserve"> контроль в сфере благоустройства в границах </w:t>
      </w:r>
      <w:proofErr w:type="spellStart"/>
      <w:r w:rsidR="002816F7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Pr="00E42FF8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исполнения законодательства в сфере благоустройства юридическими лицами независимо от их организационно-</w:t>
      </w:r>
      <w:r w:rsidRPr="00E42FF8">
        <w:rPr>
          <w:rFonts w:ascii="Times New Roman" w:hAnsi="Times New Roman" w:cs="Times New Roman"/>
          <w:sz w:val="28"/>
          <w:szCs w:val="28"/>
        </w:rPr>
        <w:lastRenderedPageBreak/>
        <w:t>правовых форм и форм собственности, индивидуальными предпринимателями, а также физическими лицами.</w:t>
      </w:r>
      <w:proofErr w:type="gramEnd"/>
    </w:p>
    <w:p w:rsidR="00E42FF8" w:rsidRPr="00E42FF8" w:rsidRDefault="00E42FF8" w:rsidP="00E42FF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ab/>
        <w:t xml:space="preserve">Органом, уполномоченным на осуществление муниципального контроля, является администрация </w:t>
      </w:r>
      <w:proofErr w:type="spellStart"/>
      <w:r w:rsidR="002816F7">
        <w:rPr>
          <w:rFonts w:ascii="Times New Roman" w:hAnsi="Times New Roman" w:cs="Times New Roman"/>
          <w:spacing w:val="2"/>
          <w:sz w:val="28"/>
          <w:szCs w:val="28"/>
        </w:rPr>
        <w:t>Агиштинского</w:t>
      </w:r>
      <w:proofErr w:type="spellEnd"/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поселения. </w:t>
      </w:r>
    </w:p>
    <w:p w:rsidR="00E42FF8" w:rsidRPr="00E42FF8" w:rsidRDefault="00E42FF8" w:rsidP="00E42FF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ab/>
        <w:t xml:space="preserve">Плановые проверки юридических лиц и индивидуальных предпринимателей в 2018 году не проводились в соответствии с частью 1 статьи 26.1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E42FF8" w:rsidRPr="00E42FF8" w:rsidRDefault="00E42FF8" w:rsidP="00E42FF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Основания для проведения внеплановых проверок, предусмотренные постановлением администрации </w:t>
      </w:r>
      <w:proofErr w:type="spellStart"/>
      <w:r w:rsidR="002816F7">
        <w:rPr>
          <w:rFonts w:ascii="Times New Roman" w:hAnsi="Times New Roman" w:cs="Times New Roman"/>
          <w:spacing w:val="2"/>
          <w:sz w:val="28"/>
          <w:szCs w:val="28"/>
        </w:rPr>
        <w:t>Агиштинского</w:t>
      </w:r>
      <w:proofErr w:type="spellEnd"/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от 06.04.2018 г. № 571-п «Об утверждении административного регламента осуществления муниципального контроля в сфере благоустройства в границах   </w:t>
      </w:r>
      <w:proofErr w:type="spellStart"/>
      <w:r w:rsidR="002816F7">
        <w:rPr>
          <w:rFonts w:ascii="Times New Roman" w:hAnsi="Times New Roman" w:cs="Times New Roman"/>
          <w:spacing w:val="2"/>
          <w:sz w:val="28"/>
          <w:szCs w:val="28"/>
        </w:rPr>
        <w:t>Агиштинского</w:t>
      </w:r>
      <w:proofErr w:type="spellEnd"/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поселения»</w:t>
      </w:r>
      <w:r w:rsidRPr="00E42FF8">
        <w:rPr>
          <w:rFonts w:ascii="Times New Roman" w:hAnsi="Times New Roman" w:cs="Times New Roman"/>
          <w:sz w:val="28"/>
          <w:szCs w:val="28"/>
        </w:rPr>
        <w:t xml:space="preserve">, отсутствовали. </w:t>
      </w:r>
    </w:p>
    <w:p w:rsidR="00E42FF8" w:rsidRPr="00E42FF8" w:rsidRDefault="00E42FF8" w:rsidP="00E42FF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z w:val="28"/>
          <w:szCs w:val="28"/>
        </w:rPr>
        <w:tab/>
        <w:t>Одной из причин нарушений обязательных требований является недостаточная информированность подконтрольных субъектов о содержании предусмотренных требований.</w:t>
      </w:r>
    </w:p>
    <w:p w:rsidR="00E42FF8" w:rsidRPr="00E42FF8" w:rsidRDefault="00E42FF8" w:rsidP="00E42FF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E42FF8">
        <w:rPr>
          <w:rFonts w:ascii="Times New Roman" w:hAnsi="Times New Roman" w:cs="Times New Roman"/>
          <w:spacing w:val="2"/>
          <w:sz w:val="28"/>
          <w:szCs w:val="28"/>
        </w:rPr>
        <w:t>Программа профилактики нарушений обязательных требований в сфере благоустройства (далее –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</w:t>
      </w:r>
      <w:proofErr w:type="gramEnd"/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 контроля мероприятий по профилактике нарушений обязательных требований, требований, установленных муниципальными правовыми актами» и определяет цели, задачи и порядок осуществления органом муниципального контроля профилактических мероприятий в 2023 году.</w:t>
      </w:r>
    </w:p>
    <w:p w:rsidR="00E42FF8" w:rsidRPr="00E42FF8" w:rsidRDefault="00E42FF8" w:rsidP="00B61FF3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>Целями Программы являются:</w:t>
      </w:r>
    </w:p>
    <w:p w:rsidR="00E42FF8" w:rsidRPr="00E42FF8" w:rsidRDefault="00E42FF8" w:rsidP="00B61FF3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E42FF8">
        <w:rPr>
          <w:rFonts w:ascii="Times New Roman" w:hAnsi="Times New Roman" w:cs="Times New Roman"/>
          <w:spacing w:val="2"/>
          <w:sz w:val="28"/>
          <w:szCs w:val="28"/>
        </w:rPr>
        <w:t>предупреждение</w:t>
      </w:r>
      <w:proofErr w:type="gramEnd"/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42FF8" w:rsidRPr="00E42FF8" w:rsidRDefault="00E42FF8" w:rsidP="00B61FF3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>разъяснение подконтрольным субъектам обязательных требований;</w:t>
      </w:r>
    </w:p>
    <w:p w:rsidR="00E42FF8" w:rsidRPr="00E42FF8" w:rsidRDefault="00E42FF8" w:rsidP="00B61FF3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E42FF8" w:rsidRPr="00E42FF8" w:rsidRDefault="00E42FF8" w:rsidP="00B61FF3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>повышение прозрачности системы муниципального контроля;</w:t>
      </w:r>
    </w:p>
    <w:p w:rsidR="00E42FF8" w:rsidRPr="00E42FF8" w:rsidRDefault="00E42FF8" w:rsidP="00B61FF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</w:t>
      </w:r>
      <w:r w:rsidRPr="00E42FF8">
        <w:rPr>
          <w:rFonts w:ascii="Times New Roman" w:hAnsi="Times New Roman" w:cs="Times New Roman"/>
          <w:spacing w:val="2"/>
          <w:sz w:val="28"/>
          <w:szCs w:val="28"/>
        </w:rPr>
        <w:tab/>
        <w:t>снижение уровня ущерба охраняемым законом ценностям.</w:t>
      </w:r>
    </w:p>
    <w:p w:rsidR="00E42FF8" w:rsidRPr="00E42FF8" w:rsidRDefault="00E42FF8" w:rsidP="00B61FF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42FF8">
        <w:rPr>
          <w:rFonts w:ascii="Times New Roman" w:hAnsi="Times New Roman" w:cs="Times New Roman"/>
          <w:spacing w:val="2"/>
          <w:sz w:val="28"/>
          <w:szCs w:val="28"/>
        </w:rPr>
        <w:tab/>
        <w:t>Задачами Программы являются:</w:t>
      </w:r>
    </w:p>
    <w:p w:rsidR="00E42FF8" w:rsidRPr="00E42FF8" w:rsidRDefault="00E42FF8" w:rsidP="00B61FF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42FF8">
        <w:rPr>
          <w:rFonts w:ascii="Times New Roman" w:hAnsi="Times New Roman" w:cs="Times New Roman"/>
          <w:spacing w:val="2"/>
          <w:sz w:val="28"/>
          <w:szCs w:val="28"/>
        </w:rPr>
        <w:tab/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42FF8" w:rsidRPr="00E42FF8" w:rsidRDefault="00E42FF8" w:rsidP="00B61FF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42FF8">
        <w:rPr>
          <w:rFonts w:ascii="Times New Roman" w:hAnsi="Times New Roman" w:cs="Times New Roman"/>
          <w:spacing w:val="2"/>
          <w:sz w:val="28"/>
          <w:szCs w:val="28"/>
        </w:rPr>
        <w:tab/>
        <w:t>выявление причин, факторов и условий, способствующих нарушениям обязательных требований;</w:t>
      </w:r>
    </w:p>
    <w:p w:rsidR="00E42FF8" w:rsidRPr="00E42FF8" w:rsidRDefault="00E42FF8" w:rsidP="00B61FF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42FF8">
        <w:rPr>
          <w:rFonts w:ascii="Times New Roman" w:hAnsi="Times New Roman" w:cs="Times New Roman"/>
          <w:spacing w:val="2"/>
          <w:sz w:val="28"/>
          <w:szCs w:val="28"/>
        </w:rPr>
        <w:tab/>
        <w:t>повышение правосознания и правовой культуры подконтрольных субъектов.</w:t>
      </w:r>
    </w:p>
    <w:p w:rsidR="00E42FF8" w:rsidRPr="00E42FF8" w:rsidRDefault="00E42FF8" w:rsidP="00B61FF3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FF0000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ab/>
        <w:t xml:space="preserve">Показателями качества и эффективности реализации </w:t>
      </w:r>
      <w:r w:rsidRPr="00E42FF8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Программы являются:</w:t>
      </w:r>
    </w:p>
    <w:p w:rsidR="00E42FF8" w:rsidRPr="00E42FF8" w:rsidRDefault="00E42FF8" w:rsidP="00B61FF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ab/>
        <w:t>снижение количества нарушений обязательных требований;</w:t>
      </w:r>
    </w:p>
    <w:p w:rsidR="00E42FF8" w:rsidRPr="00E42FF8" w:rsidRDefault="00E42FF8" w:rsidP="00B61FF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ab/>
        <w:t>информированность подконтрольных субъектов о содержании обязательных требований;</w:t>
      </w:r>
    </w:p>
    <w:p w:rsidR="00E42FF8" w:rsidRPr="00E42FF8" w:rsidRDefault="00E42FF8" w:rsidP="00B61FF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ab/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E42FF8" w:rsidRPr="00E42FF8" w:rsidRDefault="00E42FF8" w:rsidP="00B61FF3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 </w:t>
      </w:r>
      <w:proofErr w:type="spellStart"/>
      <w:r w:rsidR="002816F7">
        <w:rPr>
          <w:rFonts w:ascii="Times New Roman" w:hAnsi="Times New Roman" w:cs="Times New Roman"/>
          <w:spacing w:val="2"/>
          <w:sz w:val="28"/>
          <w:szCs w:val="28"/>
        </w:rPr>
        <w:t>Агиштинского</w:t>
      </w:r>
      <w:proofErr w:type="spellEnd"/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в информационно-теле</w:t>
      </w:r>
      <w:r w:rsidR="004E4BA7">
        <w:rPr>
          <w:rFonts w:ascii="Times New Roman" w:hAnsi="Times New Roman" w:cs="Times New Roman"/>
          <w:spacing w:val="2"/>
          <w:sz w:val="28"/>
          <w:szCs w:val="28"/>
        </w:rPr>
        <w:t>коммуникационной сети Интернет</w:t>
      </w:r>
      <w:r w:rsidRPr="00E42FF8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42FF8" w:rsidRPr="00E42FF8" w:rsidRDefault="00E42FF8" w:rsidP="00B61FF3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>информированность подконтрольных субъектов о порядке проведения проверок и их правах при проведении проверок;</w:t>
      </w:r>
    </w:p>
    <w:p w:rsidR="00E42FF8" w:rsidRPr="00E42FF8" w:rsidRDefault="00E42FF8" w:rsidP="00B61FF3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>выполнение программных профилактических мероприятий.</w:t>
      </w:r>
      <w:r w:rsidRPr="00E42FF8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E42FF8" w:rsidRPr="00E42FF8" w:rsidRDefault="00E42FF8" w:rsidP="00E42FF8">
      <w:pPr>
        <w:shd w:val="clear" w:color="auto" w:fill="FFFFFF"/>
        <w:ind w:firstLine="708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  <w:lang w:val="en-US"/>
        </w:rPr>
        <w:t>I</w:t>
      </w:r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I. ПЛАН МЕРОПРИЯТИЙ ПО ПРОФИЛАКТИКЕ НАРУШЕНИЙ </w:t>
      </w:r>
    </w:p>
    <w:p w:rsidR="00E42FF8" w:rsidRPr="00E42FF8" w:rsidRDefault="00E42FF8" w:rsidP="00E42FF8">
      <w:pPr>
        <w:shd w:val="clear" w:color="auto" w:fill="FFFFFF"/>
        <w:ind w:firstLine="708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>НА 2023 ГОД</w:t>
      </w: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2013"/>
        <w:gridCol w:w="2239"/>
      </w:tblGrid>
      <w:tr w:rsidR="00E42FF8" w:rsidRPr="00E42FF8" w:rsidTr="0025227C">
        <w:trPr>
          <w:trHeight w:val="12"/>
        </w:trPr>
        <w:tc>
          <w:tcPr>
            <w:tcW w:w="710" w:type="dxa"/>
            <w:hideMark/>
          </w:tcPr>
          <w:p w:rsidR="00E42FF8" w:rsidRPr="00E42FF8" w:rsidRDefault="00E42FF8" w:rsidP="0025227C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E42FF8" w:rsidRPr="00E42FF8" w:rsidRDefault="00E42FF8" w:rsidP="0025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hideMark/>
          </w:tcPr>
          <w:p w:rsidR="00E42FF8" w:rsidRPr="00E42FF8" w:rsidRDefault="00E42FF8" w:rsidP="0025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hideMark/>
          </w:tcPr>
          <w:p w:rsidR="00E42FF8" w:rsidRPr="00E42FF8" w:rsidRDefault="00E42FF8" w:rsidP="0025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муниципальными служащими, должностными инструкциями которых установлена обязанность по исполнению муниципального контроля в сфере </w:t>
            </w: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благоустройства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подконтрольных субъектов по телефону по вопросам соблюдения требований законодательства в сфере благоустройства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в информационно-телекоммуникационной сети Интернет </w:t>
            </w:r>
            <w:r w:rsidR="004E4BA7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="004E4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agishty</w:t>
            </w:r>
            <w:proofErr w:type="spellEnd"/>
            <w:r w:rsidR="004E4BA7" w:rsidRPr="004E4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E4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информации о содержании обязательных требований и о порядке осуществления муниципального контроля, в том числе: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главы администрации</w:t>
            </w: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правовые акты и их отдельные части, содержащие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об осуществлении муниципального контроля на территории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 2023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ежегодный план проведения плановых проверок юридических лиц и индивидуальных предпринимателей на календарный год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2023</w:t>
            </w:r>
          </w:p>
        </w:tc>
        <w:tc>
          <w:tcPr>
            <w:tcW w:w="223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наиболее часто встречающихся нарушений в сфере благоустройства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2023</w:t>
            </w:r>
          </w:p>
        </w:tc>
        <w:tc>
          <w:tcPr>
            <w:tcW w:w="22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Поддержание в актуальном состоянии размещенных на официальном сайте администрации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сфере благоустройства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изменения обязательных требований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42FF8" w:rsidRPr="00E42FF8" w:rsidRDefault="00E42FF8" w:rsidP="00E42F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FF8" w:rsidRPr="00E42FF8" w:rsidRDefault="00E42FF8" w:rsidP="00E42FF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  <w:lang w:val="en-US"/>
        </w:rPr>
        <w:t>I</w:t>
      </w:r>
      <w:r w:rsidRPr="00E42FF8">
        <w:rPr>
          <w:rFonts w:ascii="Times New Roman" w:hAnsi="Times New Roman" w:cs="Times New Roman"/>
          <w:spacing w:val="2"/>
          <w:sz w:val="28"/>
          <w:szCs w:val="28"/>
        </w:rPr>
        <w:t>I</w:t>
      </w:r>
      <w:r w:rsidRPr="00E42FF8">
        <w:rPr>
          <w:rFonts w:ascii="Times New Roman" w:hAnsi="Times New Roman" w:cs="Times New Roman"/>
          <w:spacing w:val="2"/>
          <w:sz w:val="28"/>
          <w:szCs w:val="28"/>
          <w:lang w:val="en-US"/>
        </w:rPr>
        <w:t>I</w:t>
      </w:r>
      <w:r w:rsidRPr="00E42FF8">
        <w:rPr>
          <w:rFonts w:ascii="Times New Roman" w:hAnsi="Times New Roman" w:cs="Times New Roman"/>
          <w:spacing w:val="2"/>
          <w:sz w:val="28"/>
          <w:szCs w:val="28"/>
        </w:rPr>
        <w:t>. ПРОЕКТ ПЛАНА МЕРОПРИЯТИЙ ПО ПРОФИЛАКТИКЕ НАРУШЕНИЙ</w:t>
      </w:r>
    </w:p>
    <w:p w:rsidR="00E42FF8" w:rsidRPr="00E42FF8" w:rsidRDefault="00E42FF8" w:rsidP="00E42FF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 НА 2023-2024 ГОДЫ</w:t>
      </w: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1949"/>
        <w:gridCol w:w="2303"/>
      </w:tblGrid>
      <w:tr w:rsidR="00E42FF8" w:rsidRPr="00E42FF8" w:rsidTr="0025227C">
        <w:trPr>
          <w:trHeight w:val="12"/>
        </w:trPr>
        <w:tc>
          <w:tcPr>
            <w:tcW w:w="710" w:type="dxa"/>
            <w:hideMark/>
          </w:tcPr>
          <w:p w:rsidR="00E42FF8" w:rsidRPr="00E42FF8" w:rsidRDefault="00E42FF8" w:rsidP="0025227C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E42FF8" w:rsidRPr="00E42FF8" w:rsidRDefault="00E42FF8" w:rsidP="0025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hideMark/>
          </w:tcPr>
          <w:p w:rsidR="00E42FF8" w:rsidRPr="00E42FF8" w:rsidRDefault="00E42FF8" w:rsidP="0025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hideMark/>
          </w:tcPr>
          <w:p w:rsidR="00E42FF8" w:rsidRPr="00E42FF8" w:rsidRDefault="00E42FF8" w:rsidP="002522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2FF8" w:rsidRPr="00E42FF8" w:rsidTr="0025227C">
        <w:trPr>
          <w:trHeight w:val="20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приема муниципальными служащими, должностными инструкциями которых установлена обязанность по исполнению муниципального контроля в сфере благоустройства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E42FF8" w:rsidRPr="00E42FF8" w:rsidTr="0025227C">
        <w:trPr>
          <w:trHeight w:val="149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подконтрольных субъектов по телефону по вопросам соблюдения требований законодательства в сфере благоустройства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4E4BA7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в </w:t>
            </w: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информационно-телекоммуникационной сети Интернет </w:t>
            </w:r>
            <w:hyperlink r:id="rId12" w:history="1">
              <w:r w:rsidR="004E4BA7" w:rsidRPr="00AA688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proofErr w:type="spellStart"/>
              <w:r w:rsidR="004E4BA7" w:rsidRPr="00AA688D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agishty</w:t>
              </w:r>
              <w:proofErr w:type="spellEnd"/>
              <w:r w:rsidR="004E4BA7" w:rsidRPr="00AA688D">
                <w:rPr>
                  <w:rStyle w:val="af0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E4BA7" w:rsidRPr="00AA688D">
                <w:rPr>
                  <w:rStyle w:val="af0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E4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 информации о содержании обязательных требований и о порядке осуществления муниципального контроля, в том числе: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 главы администрации</w:t>
            </w: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правовые акты и их отдельные части, содержащие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об осуществлении муниципального контроля на территории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текущего года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осуществления муниципального контроля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текущего года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ежегодный план проведения плановых проверок юридических лиц и индивидуальных предпринимателей на календарный год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текущего года</w:t>
            </w:r>
          </w:p>
        </w:tc>
        <w:tc>
          <w:tcPr>
            <w:tcW w:w="23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наиболее часто встречающихся нарушений при осуществлении деятельности в сфере благоустройства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 ходе проверок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проверок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подконтрольных субъектов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</w:t>
            </w: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средствах массовой информации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реже одного раза в год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Поддержание в актуальном состоянии размещенных на официальном сайте администрации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в сфере благоустройства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изменения обязательных требований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2FF8" w:rsidRPr="00E42FF8" w:rsidRDefault="00E42FF8" w:rsidP="0025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E42FF8" w:rsidRPr="00E42FF8" w:rsidTr="0025227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Заблаговременное информирование юридических лиц и индивидуальных предпринимателей о предстоящей плановой проверке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1 месяц до начала проведения плановой проверки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42FF8" w:rsidRPr="00E42FF8" w:rsidRDefault="00E42FF8" w:rsidP="00252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2816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Агиштинского</w:t>
            </w:r>
            <w:proofErr w:type="spellEnd"/>
            <w:r w:rsidRPr="00E42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E4BA7" w:rsidRPr="00832898" w:rsidRDefault="004E4BA7" w:rsidP="00E42FF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4E4BA7" w:rsidRPr="00832898" w:rsidRDefault="004E4BA7" w:rsidP="00E42FF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4E4BA7" w:rsidRPr="00832898" w:rsidRDefault="004E4BA7" w:rsidP="00E42FF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4E4BA7" w:rsidRPr="00832898" w:rsidRDefault="004E4BA7" w:rsidP="00E42FF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42FF8" w:rsidRPr="004E4BA7" w:rsidRDefault="00E42FF8" w:rsidP="004E4BA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  <w:lang w:val="en-US"/>
        </w:rPr>
        <w:t>IV</w:t>
      </w:r>
      <w:r w:rsidRPr="00E42FF8">
        <w:rPr>
          <w:rFonts w:ascii="Times New Roman" w:hAnsi="Times New Roman" w:cs="Times New Roman"/>
          <w:spacing w:val="2"/>
          <w:sz w:val="28"/>
          <w:szCs w:val="28"/>
        </w:rPr>
        <w:t>. ЦЕЛЕВЫЕ ПОКАЗАТЕЛИ ПРОГРАММЫ НА 2023 ГОД И ПРОЕКТ ЦЕЛЕВЫХ ПОКАЗАТЕЛЕЙ НА 2024-2025 ГОДЫ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2089"/>
        <w:gridCol w:w="1122"/>
        <w:gridCol w:w="1118"/>
        <w:gridCol w:w="982"/>
      </w:tblGrid>
      <w:tr w:rsidR="00E42FF8" w:rsidRPr="00E42FF8" w:rsidTr="0025227C">
        <w:tc>
          <w:tcPr>
            <w:tcW w:w="4679" w:type="dxa"/>
            <w:vMerge w:val="restart"/>
            <w:shd w:val="clear" w:color="auto" w:fill="auto"/>
            <w:vAlign w:val="center"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Базовое значение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Период, год</w:t>
            </w:r>
          </w:p>
        </w:tc>
      </w:tr>
      <w:tr w:rsidR="00E42FF8" w:rsidRPr="00E42FF8" w:rsidTr="0025227C">
        <w:tc>
          <w:tcPr>
            <w:tcW w:w="4679" w:type="dxa"/>
            <w:vMerge/>
            <w:shd w:val="clear" w:color="auto" w:fill="auto"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2025</w:t>
            </w:r>
          </w:p>
        </w:tc>
      </w:tr>
      <w:tr w:rsidR="00E42FF8" w:rsidRPr="00E42FF8" w:rsidTr="0025227C">
        <w:tc>
          <w:tcPr>
            <w:tcW w:w="4679" w:type="dxa"/>
            <w:shd w:val="clear" w:color="auto" w:fill="auto"/>
          </w:tcPr>
          <w:p w:rsidR="00E42FF8" w:rsidRPr="00E42FF8" w:rsidRDefault="00E42FF8" w:rsidP="0025227C">
            <w:pPr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Снижение количества нарушений законодательства, допущенных подконтрольными субъектами, выявленных при проведении проверок</w:t>
            </w:r>
          </w:p>
        </w:tc>
        <w:tc>
          <w:tcPr>
            <w:tcW w:w="2126" w:type="dxa"/>
            <w:shd w:val="clear" w:color="auto" w:fill="auto"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Значение 2023 г., %</w:t>
            </w:r>
          </w:p>
        </w:tc>
        <w:tc>
          <w:tcPr>
            <w:tcW w:w="1134" w:type="dxa"/>
            <w:shd w:val="clear" w:color="auto" w:fill="auto"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95%</w:t>
            </w:r>
          </w:p>
        </w:tc>
        <w:tc>
          <w:tcPr>
            <w:tcW w:w="992" w:type="dxa"/>
            <w:shd w:val="clear" w:color="auto" w:fill="auto"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90%</w:t>
            </w:r>
          </w:p>
        </w:tc>
      </w:tr>
      <w:tr w:rsidR="00E42FF8" w:rsidRPr="00E42FF8" w:rsidTr="0025227C">
        <w:tc>
          <w:tcPr>
            <w:tcW w:w="4679" w:type="dxa"/>
            <w:shd w:val="clear" w:color="auto" w:fill="auto"/>
          </w:tcPr>
          <w:p w:rsidR="00E42FF8" w:rsidRPr="00E42FF8" w:rsidRDefault="00E42FF8" w:rsidP="0025227C">
            <w:pPr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Увеличение проведенных профилактических мероприятий в плановом порядке</w:t>
            </w:r>
          </w:p>
        </w:tc>
        <w:tc>
          <w:tcPr>
            <w:tcW w:w="2126" w:type="dxa"/>
            <w:shd w:val="clear" w:color="auto" w:fill="auto"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Значение 2023 г.,</w:t>
            </w:r>
          </w:p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150</w:t>
            </w:r>
          </w:p>
        </w:tc>
      </w:tr>
      <w:tr w:rsidR="00E42FF8" w:rsidRPr="00E42FF8" w:rsidTr="0025227C">
        <w:tc>
          <w:tcPr>
            <w:tcW w:w="4679" w:type="dxa"/>
            <w:shd w:val="clear" w:color="auto" w:fill="auto"/>
          </w:tcPr>
          <w:p w:rsidR="00E42FF8" w:rsidRPr="00E42FF8" w:rsidRDefault="00E42FF8" w:rsidP="0025227C">
            <w:pPr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126" w:type="dxa"/>
            <w:shd w:val="clear" w:color="auto" w:fill="auto"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42FF8" w:rsidRPr="00E42FF8" w:rsidRDefault="00E42FF8" w:rsidP="0025227C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42FF8" w:rsidRPr="00E42FF8" w:rsidRDefault="00E42FF8" w:rsidP="0025227C">
            <w:pPr>
              <w:textAlignment w:val="baseline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E42FF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     9</w:t>
            </w:r>
          </w:p>
        </w:tc>
      </w:tr>
    </w:tbl>
    <w:p w:rsidR="00E42FF8" w:rsidRPr="00E42FF8" w:rsidRDefault="00E42FF8" w:rsidP="00E42FF8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42FF8" w:rsidRPr="00E42FF8" w:rsidRDefault="00E42FF8" w:rsidP="00E42FF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>Целевыми показателями Программы являются:</w:t>
      </w:r>
    </w:p>
    <w:p w:rsidR="00E42FF8" w:rsidRPr="00E42FF8" w:rsidRDefault="00E42FF8" w:rsidP="00E42FF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>1. Показатель снижения количества нарушений законодательства, допущенных подконтрольными субъектами, выявленных при проведении проверок.</w:t>
      </w:r>
    </w:p>
    <w:p w:rsidR="00E42FF8" w:rsidRPr="00E42FF8" w:rsidRDefault="00E42FF8" w:rsidP="00E42FF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>Показатель рассчитывается как отношение количества нарушений законодательства, выявленных в ходе контрольных мероприятий, к количеству нарушений, выявленных в ходе проведения контрольных мероприятий за предыдущий год.</w:t>
      </w:r>
    </w:p>
    <w:p w:rsidR="00E42FF8" w:rsidRPr="00E42FF8" w:rsidRDefault="00E42FF8" w:rsidP="00E42FF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>Базовый период для данного показателя 2023 год – 100%. В 2024 году показатель не превышает 95%, в 2025 году – 90%</w:t>
      </w:r>
    </w:p>
    <w:p w:rsidR="00E42FF8" w:rsidRPr="00E42FF8" w:rsidRDefault="00E42FF8" w:rsidP="00E42FF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>2. Показатель увеличения количества проведенных профилактических мероприятий.</w:t>
      </w:r>
    </w:p>
    <w:p w:rsidR="00E42FF8" w:rsidRPr="00E42FF8" w:rsidRDefault="00E42FF8" w:rsidP="00E42FF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Показатель рассчитывается в процент </w:t>
      </w:r>
      <w:proofErr w:type="gramStart"/>
      <w:r w:rsidRPr="00E42FF8">
        <w:rPr>
          <w:rFonts w:ascii="Times New Roman" w:hAnsi="Times New Roman" w:cs="Times New Roman"/>
          <w:spacing w:val="2"/>
          <w:sz w:val="28"/>
          <w:szCs w:val="28"/>
        </w:rPr>
        <w:t>соотношении</w:t>
      </w:r>
      <w:proofErr w:type="gramEnd"/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 количества проведенных мероприятий в текущем году к количеству проведенных профилактических мероприятий в 2023 году.</w:t>
      </w:r>
    </w:p>
    <w:p w:rsidR="00E42FF8" w:rsidRPr="00E42FF8" w:rsidRDefault="00E42FF8" w:rsidP="00E42FF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 xml:space="preserve">Базовый период – 2023 год – 100%. В 2024-2025 годы показатель должен увеличиться в 1,5 раза к базовому периоду. </w:t>
      </w:r>
    </w:p>
    <w:p w:rsidR="00E42FF8" w:rsidRPr="00E42FF8" w:rsidRDefault="00E42FF8" w:rsidP="00E42FF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ab/>
        <w:t>Целевыми показателями результативности Программы выступают:</w:t>
      </w:r>
    </w:p>
    <w:p w:rsidR="00E42FF8" w:rsidRPr="00E42FF8" w:rsidRDefault="00E42FF8" w:rsidP="00E42FF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lastRenderedPageBreak/>
        <w:t>1. Количество проведенных профилактических мероприятий.</w:t>
      </w:r>
    </w:p>
    <w:p w:rsidR="00E42FF8" w:rsidRPr="00E42FF8" w:rsidRDefault="00E42FF8" w:rsidP="00E42FF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>В 2023 году показатель должен быть не менее 6 мероприятий.</w:t>
      </w:r>
    </w:p>
    <w:p w:rsidR="00E42FF8" w:rsidRPr="00E42FF8" w:rsidRDefault="00E42FF8" w:rsidP="00E42FF8">
      <w:pPr>
        <w:shd w:val="clear" w:color="auto" w:fill="FFFFFF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42FF8">
        <w:rPr>
          <w:rFonts w:ascii="Times New Roman" w:hAnsi="Times New Roman" w:cs="Times New Roman"/>
          <w:spacing w:val="2"/>
          <w:sz w:val="28"/>
          <w:szCs w:val="28"/>
        </w:rPr>
        <w:t>В последующие годы необходимо обеспечить выполнение 9 мероприятий с целью повышения информированности и повышения результативности.</w:t>
      </w:r>
    </w:p>
    <w:p w:rsidR="00E42FF8" w:rsidRDefault="00E42FF8" w:rsidP="00442B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42FF8" w:rsidSect="00206323">
      <w:pgSz w:w="11907" w:h="16840" w:code="9"/>
      <w:pgMar w:top="1134" w:right="851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DF" w:rsidRDefault="000075DF" w:rsidP="009D1ABF">
      <w:pPr>
        <w:spacing w:after="0" w:line="240" w:lineRule="auto"/>
      </w:pPr>
      <w:r>
        <w:separator/>
      </w:r>
    </w:p>
  </w:endnote>
  <w:endnote w:type="continuationSeparator" w:id="0">
    <w:p w:rsidR="000075DF" w:rsidRDefault="000075DF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DF" w:rsidRDefault="000075DF" w:rsidP="009D1ABF">
      <w:pPr>
        <w:spacing w:after="0" w:line="240" w:lineRule="auto"/>
      </w:pPr>
      <w:r>
        <w:separator/>
      </w:r>
    </w:p>
  </w:footnote>
  <w:footnote w:type="continuationSeparator" w:id="0">
    <w:p w:rsidR="000075DF" w:rsidRDefault="000075DF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">
    <w:nsid w:val="5C6C5F65"/>
    <w:multiLevelType w:val="hybridMultilevel"/>
    <w:tmpl w:val="955C8D7C"/>
    <w:lvl w:ilvl="0" w:tplc="B262DB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619"/>
    <w:rsid w:val="000075DF"/>
    <w:rsid w:val="00022B84"/>
    <w:rsid w:val="00042BB3"/>
    <w:rsid w:val="000436E9"/>
    <w:rsid w:val="00066A8B"/>
    <w:rsid w:val="000742C5"/>
    <w:rsid w:val="000A42E4"/>
    <w:rsid w:val="000A5482"/>
    <w:rsid w:val="000C6F0E"/>
    <w:rsid w:val="000E0FE8"/>
    <w:rsid w:val="001056BD"/>
    <w:rsid w:val="001311E6"/>
    <w:rsid w:val="001339A6"/>
    <w:rsid w:val="0016099A"/>
    <w:rsid w:val="00171052"/>
    <w:rsid w:val="00175114"/>
    <w:rsid w:val="0019691F"/>
    <w:rsid w:val="001E345A"/>
    <w:rsid w:val="001E5AB5"/>
    <w:rsid w:val="001F1C00"/>
    <w:rsid w:val="00206323"/>
    <w:rsid w:val="00207483"/>
    <w:rsid w:val="00217517"/>
    <w:rsid w:val="00247194"/>
    <w:rsid w:val="002518EE"/>
    <w:rsid w:val="002816F7"/>
    <w:rsid w:val="00281991"/>
    <w:rsid w:val="002A1DC7"/>
    <w:rsid w:val="002A682F"/>
    <w:rsid w:val="002B3827"/>
    <w:rsid w:val="00304D3E"/>
    <w:rsid w:val="00312453"/>
    <w:rsid w:val="00317072"/>
    <w:rsid w:val="00320932"/>
    <w:rsid w:val="00321056"/>
    <w:rsid w:val="00343725"/>
    <w:rsid w:val="00343F03"/>
    <w:rsid w:val="0040738A"/>
    <w:rsid w:val="00431A57"/>
    <w:rsid w:val="00440188"/>
    <w:rsid w:val="00442B2F"/>
    <w:rsid w:val="0045483A"/>
    <w:rsid w:val="004A7D2C"/>
    <w:rsid w:val="004B54F0"/>
    <w:rsid w:val="004B6159"/>
    <w:rsid w:val="004B74BE"/>
    <w:rsid w:val="004D1A65"/>
    <w:rsid w:val="004D63F2"/>
    <w:rsid w:val="004E4BA7"/>
    <w:rsid w:val="004F09E2"/>
    <w:rsid w:val="00502661"/>
    <w:rsid w:val="0051487F"/>
    <w:rsid w:val="0053328B"/>
    <w:rsid w:val="0053667A"/>
    <w:rsid w:val="0054622D"/>
    <w:rsid w:val="00547094"/>
    <w:rsid w:val="0055636E"/>
    <w:rsid w:val="00587B84"/>
    <w:rsid w:val="005949A4"/>
    <w:rsid w:val="005B5492"/>
    <w:rsid w:val="005C5585"/>
    <w:rsid w:val="005D3407"/>
    <w:rsid w:val="005D6E80"/>
    <w:rsid w:val="005E3D96"/>
    <w:rsid w:val="005F5D35"/>
    <w:rsid w:val="006014A8"/>
    <w:rsid w:val="006308D8"/>
    <w:rsid w:val="00631290"/>
    <w:rsid w:val="00656606"/>
    <w:rsid w:val="0066154A"/>
    <w:rsid w:val="006666B7"/>
    <w:rsid w:val="00673688"/>
    <w:rsid w:val="006905C2"/>
    <w:rsid w:val="00713BFB"/>
    <w:rsid w:val="007153EB"/>
    <w:rsid w:val="00716C1A"/>
    <w:rsid w:val="00754619"/>
    <w:rsid w:val="0076194A"/>
    <w:rsid w:val="007A76BC"/>
    <w:rsid w:val="007E48A9"/>
    <w:rsid w:val="007E7A6B"/>
    <w:rsid w:val="007F32D6"/>
    <w:rsid w:val="007F37E7"/>
    <w:rsid w:val="007F44D4"/>
    <w:rsid w:val="00810863"/>
    <w:rsid w:val="00813DEF"/>
    <w:rsid w:val="00832898"/>
    <w:rsid w:val="00842897"/>
    <w:rsid w:val="008657FB"/>
    <w:rsid w:val="00871467"/>
    <w:rsid w:val="00884160"/>
    <w:rsid w:val="00886514"/>
    <w:rsid w:val="008A12B2"/>
    <w:rsid w:val="008B083D"/>
    <w:rsid w:val="008B2165"/>
    <w:rsid w:val="008C5997"/>
    <w:rsid w:val="008F2CEB"/>
    <w:rsid w:val="009206A8"/>
    <w:rsid w:val="00925A51"/>
    <w:rsid w:val="00946DE4"/>
    <w:rsid w:val="00956AF4"/>
    <w:rsid w:val="00966D7E"/>
    <w:rsid w:val="0098092E"/>
    <w:rsid w:val="009A433B"/>
    <w:rsid w:val="009C2A1D"/>
    <w:rsid w:val="009D1ABF"/>
    <w:rsid w:val="009D46E1"/>
    <w:rsid w:val="009E0BE2"/>
    <w:rsid w:val="009F5A63"/>
    <w:rsid w:val="00A0753A"/>
    <w:rsid w:val="00A34E68"/>
    <w:rsid w:val="00A51ADF"/>
    <w:rsid w:val="00A550EA"/>
    <w:rsid w:val="00AE3714"/>
    <w:rsid w:val="00B05BCA"/>
    <w:rsid w:val="00B22151"/>
    <w:rsid w:val="00B328CF"/>
    <w:rsid w:val="00B32A73"/>
    <w:rsid w:val="00B4172A"/>
    <w:rsid w:val="00B42F59"/>
    <w:rsid w:val="00B61FF3"/>
    <w:rsid w:val="00BB2EB7"/>
    <w:rsid w:val="00BB4475"/>
    <w:rsid w:val="00BE1F7A"/>
    <w:rsid w:val="00BF0FED"/>
    <w:rsid w:val="00C02E8E"/>
    <w:rsid w:val="00C15829"/>
    <w:rsid w:val="00C53C26"/>
    <w:rsid w:val="00C70714"/>
    <w:rsid w:val="00C724D4"/>
    <w:rsid w:val="00C74328"/>
    <w:rsid w:val="00CA22C0"/>
    <w:rsid w:val="00CB3B56"/>
    <w:rsid w:val="00CC74E8"/>
    <w:rsid w:val="00D174C5"/>
    <w:rsid w:val="00D2005E"/>
    <w:rsid w:val="00D31615"/>
    <w:rsid w:val="00D55036"/>
    <w:rsid w:val="00D64A69"/>
    <w:rsid w:val="00D7439F"/>
    <w:rsid w:val="00D972E6"/>
    <w:rsid w:val="00DB1EEA"/>
    <w:rsid w:val="00DD4F33"/>
    <w:rsid w:val="00DD7FDF"/>
    <w:rsid w:val="00E42FF8"/>
    <w:rsid w:val="00E67AA0"/>
    <w:rsid w:val="00E81608"/>
    <w:rsid w:val="00E83BD4"/>
    <w:rsid w:val="00EA1DAA"/>
    <w:rsid w:val="00EB1346"/>
    <w:rsid w:val="00EC76D4"/>
    <w:rsid w:val="00ED51DD"/>
    <w:rsid w:val="00EE0B4C"/>
    <w:rsid w:val="00EE4C93"/>
    <w:rsid w:val="00EF2CA3"/>
    <w:rsid w:val="00F03A0D"/>
    <w:rsid w:val="00F10FBE"/>
    <w:rsid w:val="00F139FD"/>
    <w:rsid w:val="00F1697D"/>
    <w:rsid w:val="00F27ABB"/>
    <w:rsid w:val="00F47123"/>
    <w:rsid w:val="00F543EC"/>
    <w:rsid w:val="00F866C1"/>
    <w:rsid w:val="00FA1766"/>
    <w:rsid w:val="00FA43BB"/>
    <w:rsid w:val="00FD7042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4A"/>
  </w:style>
  <w:style w:type="paragraph" w:styleId="1">
    <w:name w:val="heading 1"/>
    <w:basedOn w:val="a"/>
    <w:next w:val="a"/>
    <w:link w:val="10"/>
    <w:qFormat/>
    <w:rsid w:val="00442B2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34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F0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A550EA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A550EA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42B2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442B2F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42B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42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link w:val="12"/>
    <w:locked/>
    <w:rsid w:val="00D64A69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64A69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customStyle="1" w:styleId="ad">
    <w:name w:val="Таблицы (моноширинный)"/>
    <w:basedOn w:val="a"/>
    <w:next w:val="a"/>
    <w:uiPriority w:val="99"/>
    <w:rsid w:val="002B38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List Paragraph"/>
    <w:basedOn w:val="a"/>
    <w:qFormat/>
    <w:rsid w:val="002B382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rsid w:val="002B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A7D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7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A7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rsid w:val="00E42FF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42FF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gish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5D62C2788E7578F9718D2AB278A63D4F33C6D52F0C23ADF073DDA019FDCBB7949E48197FZ6s0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04BA577095641DD845378E81BFD3FDF68433ECB02582D037A850EF9CE85B82A4DDFB36F8E3BC5A1D1472A03E3k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4BA577095641DD845366E50D9161D56B4860CE015B2F5222D008AE91EDk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8075B-C1EF-4FF1-BD66-2427DFE8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ASDFG</cp:lastModifiedBy>
  <cp:revision>62</cp:revision>
  <cp:lastPrinted>2023-03-03T13:35:00Z</cp:lastPrinted>
  <dcterms:created xsi:type="dcterms:W3CDTF">2021-08-03T11:34:00Z</dcterms:created>
  <dcterms:modified xsi:type="dcterms:W3CDTF">2023-03-14T06:56:00Z</dcterms:modified>
</cp:coreProperties>
</file>